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B09B7" w:rsidRDefault="00F9403B">
      <w:r>
        <w:t xml:space="preserve">Hello Friends – </w:t>
      </w:r>
    </w:p>
    <w:p w:rsidR="00F9403B" w:rsidRDefault="00F9403B">
      <w:r>
        <w:t>I am happy to announce the opening of my private naturopathic medical practice, Nature Source Care.   In addition to providing individual medical consultations, I design and present natural medicine seminars to special interest groups (</w:t>
      </w:r>
      <w:r w:rsidR="00D47673">
        <w:t xml:space="preserve">from seniors to </w:t>
      </w:r>
      <w:r>
        <w:t>tee</w:t>
      </w:r>
      <w:r w:rsidR="00D47673">
        <w:t>ns to skiers</w:t>
      </w:r>
      <w:r w:rsidR="007E71C7">
        <w:t xml:space="preserve">) and </w:t>
      </w:r>
      <w:r>
        <w:t>consult with organizations and businesses to build a healthier community.</w:t>
      </w:r>
      <w:r w:rsidR="00FA0A10">
        <w:t xml:space="preserve">   Many of you have met me at different turns of the scenic journey I have taken in getting here.  I am excited and grateful to see the fruition of this lifelong dream.</w:t>
      </w:r>
    </w:p>
    <w:p w:rsidR="00D47673" w:rsidRDefault="00F9403B">
      <w:r>
        <w:t>As part of this effort to enhance the health and wellbeing of our community through natural medicine</w:t>
      </w:r>
      <w:r w:rsidR="00D47673">
        <w:t xml:space="preserve"> and green living</w:t>
      </w:r>
      <w:r>
        <w:t>, I am beginning a quarterly newsletter to share information, resources and connections to support you in that proces</w:t>
      </w:r>
      <w:r w:rsidR="007E71C7">
        <w:t>s.   T</w:t>
      </w:r>
      <w:r>
        <w:t xml:space="preserve">he newsletter will </w:t>
      </w:r>
      <w:r w:rsidR="00D47673">
        <w:t>only be sent by email and, of</w:t>
      </w:r>
      <w:r>
        <w:t xml:space="preserve"> course</w:t>
      </w:r>
      <w:r w:rsidR="00D47673">
        <w:t>,</w:t>
      </w:r>
      <w:r>
        <w:t xml:space="preserve"> your info will not be shared.</w:t>
      </w:r>
      <w:r w:rsidR="00D47673">
        <w:t xml:space="preserve">  To sign up for the newsletter, please respond to this email with the subject line “Nature Source Care Newsletter”.  Feel free to sign up or out whenever it serves you as we would prefer not to be your spam.   Otherwise, we will assume life is good for you and there is no current need.  You can always sign up in the future </w:t>
      </w:r>
      <w:r w:rsidR="00FA0A10">
        <w:t xml:space="preserve">or review older issues </w:t>
      </w:r>
      <w:r w:rsidR="00D47673">
        <w:t>by visiting our website.</w:t>
      </w:r>
    </w:p>
    <w:p w:rsidR="00D47673" w:rsidRDefault="00D47673">
      <w:r>
        <w:t xml:space="preserve">For more information on services, please visit </w:t>
      </w:r>
      <w:hyperlink r:id="rId5" w:history="1">
        <w:r w:rsidRPr="000D7D07">
          <w:rPr>
            <w:rStyle w:val="Hyperlink"/>
          </w:rPr>
          <w:t>www.naturesourcecare.com</w:t>
        </w:r>
      </w:hyperlink>
      <w:r>
        <w:t>.  To make an appointment, please call 203.895.5534.</w:t>
      </w:r>
    </w:p>
    <w:p w:rsidR="00D47673" w:rsidRDefault="00D47673">
      <w:r>
        <w:t>All the</w:t>
      </w:r>
      <w:r w:rsidR="00FA0A10">
        <w:t xml:space="preserve"> best in life and health to you and happy holidays!</w:t>
      </w:r>
    </w:p>
    <w:p w:rsidR="00D47673" w:rsidRDefault="00D47673"/>
    <w:p w:rsidR="00D47673" w:rsidRDefault="00D47673">
      <w:r>
        <w:t>Funda M. Gulmen, N.D., M.S.</w:t>
      </w:r>
    </w:p>
    <w:p w:rsidR="00D47673" w:rsidRDefault="00D47673">
      <w:r>
        <w:t>Naturopathic Physician</w:t>
      </w:r>
      <w:r w:rsidR="00FA0A10">
        <w:t>/Executive Director</w:t>
      </w:r>
    </w:p>
    <w:p w:rsidR="00D47673" w:rsidRDefault="00D47673"/>
    <w:p w:rsidR="00D47673" w:rsidRDefault="00D47673">
      <w:pPr>
        <w:pBdr>
          <w:bottom w:val="single" w:sz="12" w:space="1" w:color="auto"/>
        </w:pBdr>
      </w:pPr>
      <w:r>
        <w:t>Nature Source Care - 2505 Main Street, Suite 209B - Stationhouse Square - Stratford, CT 06518</w:t>
      </w:r>
    </w:p>
    <w:p w:rsidR="007E71C7" w:rsidRDefault="007E71C7"/>
    <w:p w:rsidR="007E71C7" w:rsidRDefault="007E71C7">
      <w:r>
        <w:t>Contents:</w:t>
      </w:r>
    </w:p>
    <w:p w:rsidR="007E71C7" w:rsidRDefault="00FA0A10" w:rsidP="007E71C7">
      <w:pPr>
        <w:pStyle w:val="ListParagraph"/>
        <w:numPr>
          <w:ilvl w:val="0"/>
          <w:numId w:val="1"/>
        </w:numPr>
      </w:pPr>
      <w:r>
        <w:t>Article: Water Medicine: Ancient</w:t>
      </w:r>
      <w:r w:rsidR="007E71C7">
        <w:t xml:space="preserve"> Therapies for Modern Times by F. Gulmen, N.D., M.S.</w:t>
      </w:r>
    </w:p>
    <w:p w:rsidR="007E71C7" w:rsidRDefault="007E71C7" w:rsidP="007E71C7">
      <w:pPr>
        <w:pStyle w:val="ListParagraph"/>
        <w:numPr>
          <w:ilvl w:val="0"/>
          <w:numId w:val="1"/>
        </w:numPr>
      </w:pPr>
      <w:r>
        <w:t>From Green to Gold: Learn how to go green and save money in the process</w:t>
      </w:r>
      <w:r w:rsidR="00EB168B">
        <w:t>, even green gifts for the holidays</w:t>
      </w:r>
    </w:p>
    <w:p w:rsidR="007E71C7" w:rsidRDefault="007E71C7" w:rsidP="007E71C7">
      <w:pPr>
        <w:pStyle w:val="ListParagraph"/>
        <w:numPr>
          <w:ilvl w:val="0"/>
          <w:numId w:val="1"/>
        </w:numPr>
      </w:pPr>
      <w:r>
        <w:t>Books that make you go “</w:t>
      </w:r>
      <w:proofErr w:type="spellStart"/>
      <w:r>
        <w:t>Ahh</w:t>
      </w:r>
      <w:proofErr w:type="spellEnd"/>
      <w:r>
        <w:t>”:</w:t>
      </w:r>
      <w:r w:rsidR="00717238">
        <w:t xml:space="preserve"> L</w:t>
      </w:r>
      <w:r>
        <w:t xml:space="preserve">earn how to bake tasty treats that don’t use sugar, Baking with Agave Nectar by </w:t>
      </w:r>
      <w:proofErr w:type="spellStart"/>
      <w:r>
        <w:t>Ania</w:t>
      </w:r>
      <w:proofErr w:type="spellEnd"/>
      <w:r>
        <w:t xml:space="preserve"> Catalano</w:t>
      </w:r>
    </w:p>
    <w:p w:rsidR="007E71C7" w:rsidRDefault="007E71C7" w:rsidP="007E71C7">
      <w:pPr>
        <w:pStyle w:val="ListParagraph"/>
        <w:numPr>
          <w:ilvl w:val="0"/>
          <w:numId w:val="1"/>
        </w:numPr>
      </w:pPr>
      <w:r>
        <w:t>Healthy Recipe</w:t>
      </w:r>
      <w:r w:rsidR="007F15C6">
        <w:t>s</w:t>
      </w:r>
      <w:r>
        <w:t xml:space="preserve">: </w:t>
      </w:r>
      <w:proofErr w:type="spellStart"/>
      <w:r>
        <w:t>Morrocan</w:t>
      </w:r>
      <w:proofErr w:type="spellEnd"/>
      <w:r>
        <w:t xml:space="preserve"> Chicken with Apricots and Chickpea</w:t>
      </w:r>
      <w:r w:rsidR="00717238">
        <w:t xml:space="preserve">s, not only nutritious but save time when  you use a </w:t>
      </w:r>
      <w:proofErr w:type="spellStart"/>
      <w:r w:rsidR="00717238">
        <w:t>crock</w:t>
      </w:r>
      <w:r>
        <w:t>pot</w:t>
      </w:r>
      <w:proofErr w:type="spellEnd"/>
      <w:r w:rsidR="007F15C6">
        <w:t>; Cranberry Fruit Salad – perfect dish for holiday parties when you want to make sure there is a sweet treat that is still healthy</w:t>
      </w:r>
    </w:p>
    <w:p w:rsidR="00717238" w:rsidRDefault="00717238" w:rsidP="00717238">
      <w:pPr>
        <w:pStyle w:val="ListParagraph"/>
        <w:numPr>
          <w:ilvl w:val="0"/>
          <w:numId w:val="1"/>
        </w:numPr>
        <w:pBdr>
          <w:bottom w:val="single" w:sz="12" w:space="1" w:color="auto"/>
        </w:pBdr>
      </w:pPr>
      <w:r>
        <w:t>NSC News: Latest events and happenings at Nature Source Care</w:t>
      </w:r>
    </w:p>
    <w:p w:rsidR="005D4C81" w:rsidRDefault="005D4C81" w:rsidP="00717238"/>
    <w:p w:rsidR="00717238" w:rsidRPr="00FA0A10" w:rsidRDefault="00717238" w:rsidP="00717238">
      <w:pPr>
        <w:rPr>
          <w:b/>
        </w:rPr>
      </w:pPr>
      <w:r w:rsidRPr="00FA0A10">
        <w:rPr>
          <w:b/>
        </w:rPr>
        <w:lastRenderedPageBreak/>
        <w:t>Water Medicine</w:t>
      </w:r>
      <w:r w:rsidR="00FA0A10">
        <w:rPr>
          <w:b/>
        </w:rPr>
        <w:t>: Ancient</w:t>
      </w:r>
      <w:r w:rsidRPr="00FA0A10">
        <w:rPr>
          <w:b/>
        </w:rPr>
        <w:t xml:space="preserve"> Therapies for Modern Times</w:t>
      </w:r>
    </w:p>
    <w:p w:rsidR="00717238" w:rsidRDefault="00717238" w:rsidP="00717238">
      <w:r>
        <w:t>By Funda M. Gulmen, N.D., M.S.</w:t>
      </w:r>
    </w:p>
    <w:p w:rsidR="00717238" w:rsidRDefault="00717238" w:rsidP="00717238">
      <w:r>
        <w:t xml:space="preserve">Is it possible that adding 60 seconds to your morning routine can help prevent colds and </w:t>
      </w:r>
      <w:proofErr w:type="spellStart"/>
      <w:r>
        <w:t>flus</w:t>
      </w:r>
      <w:proofErr w:type="spellEnd"/>
      <w:r>
        <w:t>?  Give you energy?  Improve your mood?  It certainly has for many of my patients who have come to experience different forms of natural medicine including hydrotherapy or the therapeutic use of water.   Although this type of therapy is centuries old, it can be done quickly and for very little cost to improve health during these current hectic, stressful times.</w:t>
      </w:r>
    </w:p>
    <w:p w:rsidR="00717238" w:rsidRDefault="00717238" w:rsidP="00717238">
      <w:r>
        <w:t xml:space="preserve">The specific therapy I am referring to is called a “contrast shower”.  It is a therapy derived from cultures both Eastern and Western.  The method is this: at the end of your typical hot shower, turn the tap water to cool for 30 seconds.  Over the next few days gradually turn the water even cooler and add a few more seconds until you are standing under a cold stream for a full minute. It is easier to start with one arm or leg rather than douse the whole body at once.   While the idea of </w:t>
      </w:r>
      <w:proofErr w:type="spellStart"/>
      <w:r>
        <w:t>spritzing</w:t>
      </w:r>
      <w:proofErr w:type="spellEnd"/>
      <w:r>
        <w:t xml:space="preserve"> themselves with cold water is not very appealing for most people, for those willing to try it for one week, they see their body adjusts quickly so what initially was a bit shocking is now refreshing.  Once they see huge results in the quality of their health within a short time they very happily adapt it as part of their lifestyle.</w:t>
      </w:r>
    </w:p>
    <w:p w:rsidR="00717238" w:rsidRDefault="00717238" w:rsidP="00717238">
      <w:r>
        <w:t xml:space="preserve">When I have given this therapy to people I have always been amazed at how far reaching the effects can be.  Patients have said that their skin clears up, they have more energy, allergies go away, they don’t get sick as often, pain diminishes, seasonal depression dissipates – in general they feel more alive and well.  I have experienced the dramatic effects myself when I visited China two years ago.  It is well known that the air quality in Beijing could be better.  In fact, many new visitors get what’s called the “Beijing cough” because their lungs are trying to get rid of the particulate matter they are breathing in as they walk through the city.  Within a few days of starting up contrast shower therapy, my cough subsided.  Other people, meanwhile, were hacking away for weeks. </w:t>
      </w:r>
    </w:p>
    <w:p w:rsidR="00717238" w:rsidRDefault="00717238" w:rsidP="00717238">
      <w:r>
        <w:t>It is important to know that this therapy should not be tried by everyone.  People who have cardiovascular disease, asthma, cold allergy, difficulty sensing temperature, mobility issues</w:t>
      </w:r>
      <w:r w:rsidR="007F15C6">
        <w:t>, are pregnant</w:t>
      </w:r>
      <w:r>
        <w:t xml:space="preserve"> or are in a generally weak condition should not do this therapy.  It is also better to do this when you “need a boost” in the morning rather than right before you go to bed as it can be energizing.  Ask your doctor if this therapy is right for you.</w:t>
      </w:r>
    </w:p>
    <w:p w:rsidR="00717238" w:rsidRDefault="00717238" w:rsidP="00717238">
      <w:r>
        <w:t>By first taking a warm shower, blood vessels on the surface of the skin are dilated bringing more blood to the surface.  Then when the skin gets a cold blast, the blood vessels shrink causing the blood to flow deep into the body.  Next your body will respond to this physical challenge by sending the blood back out to the surface in a rebound reaction to warm the skin back up.  This whole process results in a pumping action that increases blood flow which brings vital nutrients and oxygen to tissues and helps eliminate metabolic waste products.  It also helps to tonify the immune system.</w:t>
      </w:r>
    </w:p>
    <w:p w:rsidR="00717238" w:rsidRDefault="00717238" w:rsidP="00717238">
      <w:r>
        <w:t xml:space="preserve">In addition to teaching people how to use water to improve their health, I also do my best to help people develop a better relationship with water.  We are very privileged in this country because almost all of us have running water day and night.  In other areas of the world you have to walk miles to the </w:t>
      </w:r>
      <w:r>
        <w:lastRenderedPageBreak/>
        <w:t xml:space="preserve">nearest water source and then can only take what you can carry back with you.  So if you decide to try this therapy, consider also adapting ways in which you can conserve this precious resource such as turning the water off while you are brushing your teeth, soaping up in the shower or washing dishes.  </w:t>
      </w:r>
    </w:p>
    <w:p w:rsidR="00717238" w:rsidRDefault="00717238" w:rsidP="00717238">
      <w:pPr>
        <w:pBdr>
          <w:bottom w:val="single" w:sz="12" w:space="1" w:color="auto"/>
        </w:pBdr>
      </w:pPr>
      <w:r>
        <w:t>Hydrotherapy is just one tool naturopathic physicians use to help people improve their health.  They also use other natural modalities such as therapeutic nutrition, herbal medicine and homeopathy to help people feel better on physical, mental, emotional and spiritual levels.  These therapies work by enhancing the body’s natural ability and wisdom in healing itself.</w:t>
      </w:r>
    </w:p>
    <w:p w:rsidR="00FE1C39" w:rsidRPr="00FE1C39" w:rsidRDefault="00FE1C39" w:rsidP="00FE1C39">
      <w:pPr>
        <w:pBdr>
          <w:bottom w:val="single" w:sz="12" w:space="1" w:color="auto"/>
        </w:pBdr>
        <w:rPr>
          <w:i/>
        </w:rPr>
      </w:pPr>
      <w:r w:rsidRPr="00FE1C39">
        <w:rPr>
          <w:i/>
        </w:rPr>
        <w:t>Water resource</w:t>
      </w:r>
      <w:r>
        <w:rPr>
          <w:i/>
        </w:rPr>
        <w:t>s to grow your relationship with this essential element…</w:t>
      </w:r>
    </w:p>
    <w:p w:rsidR="00FE1C39" w:rsidRDefault="00FE1C39" w:rsidP="00FE1C39">
      <w:pPr>
        <w:pBdr>
          <w:bottom w:val="single" w:sz="12" w:space="1" w:color="auto"/>
        </w:pBdr>
        <w:ind w:firstLine="720"/>
      </w:pPr>
      <w:r w:rsidRPr="00FE1C39">
        <w:rPr>
          <w:b/>
        </w:rPr>
        <w:t>www.waterfiltercomparisons.com</w:t>
      </w:r>
      <w:r>
        <w:t xml:space="preserve"> – compare water filter cost, performance and function</w:t>
      </w:r>
    </w:p>
    <w:p w:rsidR="00FE1C39" w:rsidRDefault="00FE1C39" w:rsidP="00FE1C39">
      <w:pPr>
        <w:pBdr>
          <w:bottom w:val="single" w:sz="12" w:space="1" w:color="auto"/>
        </w:pBdr>
        <w:ind w:firstLine="720"/>
      </w:pPr>
      <w:hyperlink r:id="rId6" w:history="1">
        <w:r w:rsidRPr="00FE1C39">
          <w:rPr>
            <w:rStyle w:val="Hyperlink"/>
            <w:b/>
            <w:u w:val="none"/>
          </w:rPr>
          <w:t>www.wateruseitwisely.com/100ways</w:t>
        </w:r>
      </w:hyperlink>
      <w:r>
        <w:t xml:space="preserve"> - learn simple ways to conserve this precious resource</w:t>
      </w:r>
    </w:p>
    <w:p w:rsidR="00FE1C39" w:rsidRDefault="00FE1C39" w:rsidP="00FE1C39">
      <w:pPr>
        <w:pBdr>
          <w:bottom w:val="single" w:sz="12" w:space="1" w:color="auto"/>
        </w:pBdr>
        <w:ind w:firstLine="720"/>
      </w:pPr>
      <w:r w:rsidRPr="00FE1C39">
        <w:rPr>
          <w:b/>
        </w:rPr>
        <w:t>raingardens.org</w:t>
      </w:r>
      <w:r>
        <w:t xml:space="preserve"> – free tools and info to landscape your garden while maximizing use of water</w:t>
      </w:r>
    </w:p>
    <w:p w:rsidR="00914736" w:rsidRDefault="00914736" w:rsidP="00717238">
      <w:pPr>
        <w:pBdr>
          <w:bottom w:val="single" w:sz="12" w:space="1" w:color="auto"/>
        </w:pBdr>
      </w:pPr>
    </w:p>
    <w:p w:rsidR="00717238" w:rsidRPr="007F15C6" w:rsidRDefault="00717238" w:rsidP="00717238">
      <w:pPr>
        <w:rPr>
          <w:b/>
        </w:rPr>
      </w:pPr>
      <w:proofErr w:type="gramStart"/>
      <w:r w:rsidRPr="007F15C6">
        <w:rPr>
          <w:b/>
        </w:rPr>
        <w:t>From Green to Gold…</w:t>
      </w:r>
      <w:proofErr w:type="gramEnd"/>
    </w:p>
    <w:p w:rsidR="00717238" w:rsidRDefault="00717238" w:rsidP="00717238">
      <w:r>
        <w:t>Many people believe that living a green life means paying extra dollars out of pocket.  In many cases going green will actually help you save money.  Here are a few examples:</w:t>
      </w:r>
    </w:p>
    <w:p w:rsidR="00717238" w:rsidRDefault="00EB168B" w:rsidP="00EB168B">
      <w:pPr>
        <w:pStyle w:val="ListParagraph"/>
        <w:numPr>
          <w:ilvl w:val="0"/>
          <w:numId w:val="2"/>
        </w:numPr>
      </w:pPr>
      <w:r w:rsidRPr="00EB168B">
        <w:rPr>
          <w:u w:val="single"/>
        </w:rPr>
        <w:t>Hallmark.com</w:t>
      </w:r>
      <w:r>
        <w:t xml:space="preserve">, </w:t>
      </w:r>
      <w:r w:rsidRPr="00EB168B">
        <w:rPr>
          <w:u w:val="single"/>
        </w:rPr>
        <w:t>B</w:t>
      </w:r>
      <w:r w:rsidR="00717238" w:rsidRPr="00EB168B">
        <w:rPr>
          <w:u w:val="single"/>
        </w:rPr>
        <w:t>luemountain.com</w:t>
      </w:r>
      <w:r w:rsidR="00717238">
        <w:t xml:space="preserve">, </w:t>
      </w:r>
      <w:r w:rsidRPr="00EB168B">
        <w:rPr>
          <w:u w:val="single"/>
        </w:rPr>
        <w:t>A</w:t>
      </w:r>
      <w:r w:rsidR="00717238" w:rsidRPr="00EB168B">
        <w:rPr>
          <w:u w:val="single"/>
        </w:rPr>
        <w:t>mericangreetings.com</w:t>
      </w:r>
      <w:r w:rsidR="00717238">
        <w:t xml:space="preserve"> – </w:t>
      </w:r>
      <w:r>
        <w:t xml:space="preserve">save trees and money by sending free </w:t>
      </w:r>
      <w:r w:rsidR="00717238">
        <w:t>paperless greeting cards</w:t>
      </w:r>
    </w:p>
    <w:p w:rsidR="00717238" w:rsidRDefault="00717238" w:rsidP="00EB168B">
      <w:pPr>
        <w:pStyle w:val="ListParagraph"/>
        <w:numPr>
          <w:ilvl w:val="0"/>
          <w:numId w:val="2"/>
        </w:numPr>
      </w:pPr>
      <w:r w:rsidRPr="00EB168B">
        <w:rPr>
          <w:u w:val="single"/>
        </w:rPr>
        <w:t>Freecycle.org</w:t>
      </w:r>
      <w:r>
        <w:t xml:space="preserve"> – give and receive </w:t>
      </w:r>
      <w:r w:rsidR="00EB168B">
        <w:t xml:space="preserve">used </w:t>
      </w:r>
      <w:r>
        <w:t>items for free</w:t>
      </w:r>
      <w:r w:rsidR="00EB168B">
        <w:t xml:space="preserve"> with people in your community</w:t>
      </w:r>
    </w:p>
    <w:p w:rsidR="00717238" w:rsidRDefault="00EB168B" w:rsidP="00EB168B">
      <w:pPr>
        <w:pStyle w:val="ListParagraph"/>
        <w:numPr>
          <w:ilvl w:val="0"/>
          <w:numId w:val="2"/>
        </w:numPr>
      </w:pPr>
      <w:r w:rsidRPr="00EB168B">
        <w:rPr>
          <w:u w:val="single"/>
        </w:rPr>
        <w:t>A</w:t>
      </w:r>
      <w:hyperlink r:id="rId7" w:history="1">
        <w:r w:rsidR="00717238" w:rsidRPr="00EB168B">
          <w:rPr>
            <w:rStyle w:val="Hyperlink"/>
          </w:rPr>
          <w:t>rborday.org</w:t>
        </w:r>
      </w:hyperlink>
      <w:r w:rsidR="00717238">
        <w:t xml:space="preserve"> – get 10 free trees by signing up </w:t>
      </w:r>
      <w:r>
        <w:t>as a member for only 15$</w:t>
      </w:r>
    </w:p>
    <w:p w:rsidR="001424B9" w:rsidRDefault="00EB168B" w:rsidP="001424B9">
      <w:pPr>
        <w:pStyle w:val="ListParagraph"/>
        <w:numPr>
          <w:ilvl w:val="0"/>
          <w:numId w:val="2"/>
        </w:numPr>
      </w:pPr>
      <w:r>
        <w:t>Any appliances you have that are not often used can be unplugged.  Even if the machine is not “on” just having it plugged into the wall will use up some amount of energy.  Save $ on utilities and electrical energy at the same time.</w:t>
      </w:r>
    </w:p>
    <w:p w:rsidR="00EB168B" w:rsidRDefault="001424B9" w:rsidP="001424B9">
      <w:pPr>
        <w:pStyle w:val="ListParagraph"/>
        <w:numPr>
          <w:ilvl w:val="0"/>
          <w:numId w:val="2"/>
        </w:numPr>
      </w:pPr>
      <w:r>
        <w:t xml:space="preserve">Save your own time and energy as well as trees when you get rid of unsolicited mail.  To get rid of catalogues contact </w:t>
      </w:r>
      <w:r w:rsidRPr="001424B9">
        <w:rPr>
          <w:u w:val="single"/>
        </w:rPr>
        <w:t>abacus-us.com</w:t>
      </w:r>
      <w:r>
        <w:t xml:space="preserve"> or </w:t>
      </w:r>
      <w:r w:rsidRPr="001424B9">
        <w:rPr>
          <w:u w:val="single"/>
        </w:rPr>
        <w:t>catalogchoice.org</w:t>
      </w:r>
      <w:r>
        <w:t xml:space="preserve">.  To get rid of general </w:t>
      </w:r>
      <w:proofErr w:type="spellStart"/>
      <w:r>
        <w:t>junkmail</w:t>
      </w:r>
      <w:proofErr w:type="spellEnd"/>
      <w:r>
        <w:t xml:space="preserve"> call 888-5optout or visit </w:t>
      </w:r>
      <w:r w:rsidRPr="001424B9">
        <w:rPr>
          <w:u w:val="single"/>
        </w:rPr>
        <w:t>greendimes.com</w:t>
      </w:r>
      <w:r>
        <w:t>.</w:t>
      </w:r>
    </w:p>
    <w:p w:rsidR="001424B9" w:rsidRDefault="001424B9" w:rsidP="001424B9">
      <w:pPr>
        <w:pBdr>
          <w:bottom w:val="single" w:sz="12" w:space="1" w:color="auto"/>
        </w:pBdr>
      </w:pPr>
      <w:r>
        <w:t>For more ideas on how to save money while going green, read the book “Go Green and Live Rich” by David Bach</w:t>
      </w:r>
    </w:p>
    <w:p w:rsidR="001424B9" w:rsidRPr="007F15C6" w:rsidRDefault="001424B9" w:rsidP="001424B9">
      <w:pPr>
        <w:rPr>
          <w:b/>
        </w:rPr>
      </w:pPr>
      <w:r w:rsidRPr="007F15C6">
        <w:rPr>
          <w:b/>
        </w:rPr>
        <w:t>Books that make you go “</w:t>
      </w:r>
      <w:proofErr w:type="spellStart"/>
      <w:r w:rsidRPr="007F15C6">
        <w:rPr>
          <w:b/>
        </w:rPr>
        <w:t>Ahh</w:t>
      </w:r>
      <w:proofErr w:type="spellEnd"/>
      <w:r w:rsidRPr="007F15C6">
        <w:rPr>
          <w:b/>
        </w:rPr>
        <w:t>”</w:t>
      </w:r>
    </w:p>
    <w:p w:rsidR="001424B9" w:rsidRDefault="001424B9" w:rsidP="001424B9">
      <w:r w:rsidRPr="001424B9">
        <w:rPr>
          <w:u w:val="single"/>
        </w:rPr>
        <w:t>Baking with Agave Nectar</w:t>
      </w:r>
      <w:r>
        <w:t xml:space="preserve"> by </w:t>
      </w:r>
      <w:proofErr w:type="spellStart"/>
      <w:r>
        <w:t>Ania</w:t>
      </w:r>
      <w:proofErr w:type="spellEnd"/>
      <w:r>
        <w:t xml:space="preserve"> Catalano</w:t>
      </w:r>
    </w:p>
    <w:p w:rsidR="001424B9" w:rsidRDefault="001424B9" w:rsidP="001424B9">
      <w:pPr>
        <w:pBdr>
          <w:bottom w:val="single" w:sz="12" w:space="1" w:color="auto"/>
        </w:pBdr>
      </w:pPr>
      <w:r>
        <w:t>I was curious about this book because agave nectar has become my main sweetener of choice</w:t>
      </w:r>
      <w:r w:rsidR="00DA32DE">
        <w:t xml:space="preserve"> over the last year.  Although agave nectar</w:t>
      </w:r>
      <w:r>
        <w:t xml:space="preserve"> is all natural and tastes great (like a cross between honey and maple syrup), it does not spike blood sugar (has a lower </w:t>
      </w:r>
      <w:proofErr w:type="spellStart"/>
      <w:r>
        <w:t>glycemic</w:t>
      </w:r>
      <w:proofErr w:type="spellEnd"/>
      <w:r>
        <w:t xml:space="preserve"> index) than most other sweet</w:t>
      </w:r>
      <w:r w:rsidR="00DA32DE">
        <w:t>e</w:t>
      </w:r>
      <w:r>
        <w:t xml:space="preserve">ners.  I find that I don’t get as jittery with it and keep an even level of energy </w:t>
      </w:r>
      <w:r w:rsidR="00DA32DE">
        <w:t xml:space="preserve">and concentration </w:t>
      </w:r>
      <w:r>
        <w:t xml:space="preserve">throughout </w:t>
      </w:r>
      <w:r w:rsidR="00DA32DE">
        <w:t xml:space="preserve">the day.  </w:t>
      </w:r>
      <w:r w:rsidR="00DA32DE">
        <w:lastRenderedPageBreak/>
        <w:t>So while I had used agave nectar</w:t>
      </w:r>
      <w:r>
        <w:t xml:space="preserve"> to sweeten tea, I hadn’t really used i</w:t>
      </w:r>
      <w:r w:rsidR="00DA32DE">
        <w:t>t in baking before I me</w:t>
      </w:r>
      <w:r w:rsidR="006E7237">
        <w:t xml:space="preserve">t the author </w:t>
      </w:r>
      <w:r>
        <w:t xml:space="preserve">who used to run an alternative bakery and now does catering for special events.  She </w:t>
      </w:r>
      <w:r w:rsidR="00DA32DE">
        <w:t xml:space="preserve">herself </w:t>
      </w:r>
      <w:r>
        <w:t xml:space="preserve">needed to learn how to use different sweeteners because she had become hypoglycemic. </w:t>
      </w:r>
      <w:r w:rsidR="006E7237">
        <w:t xml:space="preserve"> </w:t>
      </w:r>
      <w:proofErr w:type="spellStart"/>
      <w:r w:rsidR="006E7237">
        <w:t>Ania</w:t>
      </w:r>
      <w:proofErr w:type="spellEnd"/>
      <w:r>
        <w:t xml:space="preserve"> eventually wrote this book that has recipes suitable for people </w:t>
      </w:r>
      <w:r w:rsidR="00DA32DE">
        <w:t xml:space="preserve">who </w:t>
      </w:r>
      <w:r>
        <w:t>eat</w:t>
      </w:r>
      <w:r w:rsidR="00DA32DE">
        <w:t xml:space="preserve"> </w:t>
      </w:r>
      <w:r w:rsidR="006E7237">
        <w:t xml:space="preserve">different specialty diets such as </w:t>
      </w:r>
      <w:r w:rsidR="00DA32DE">
        <w:t>vegan, wheat-free, dairy-free or even gluten-free.  She has recipes for goodies such as cookies, muffins, cakes, bars, pies and uses lots of fresh fruits, vegetables and grains that are high in nutrition and fiber.  She even has recipes for muffins that offer a way of getting more fruits, veggies and fiber into kids!  I have tried at least ten recipes out of the book and everyone has loved them.  So for those of you looking for ways to eat gourmet treats and decrease your sugar intake (especially during the holidays) this is a great book idea.  Some of the recipes I have tried: zucchini date muffins, quinoa corn blueberry muffins, black bean brownies, fudgy chocolate cupcakes, spiced pumpkin apple muffins.</w:t>
      </w:r>
    </w:p>
    <w:p w:rsidR="00D80C79" w:rsidRPr="00D80C79" w:rsidRDefault="00D80C79" w:rsidP="006E7237">
      <w:pPr>
        <w:rPr>
          <w:b/>
        </w:rPr>
      </w:pPr>
      <w:r w:rsidRPr="00D80C79">
        <w:rPr>
          <w:b/>
        </w:rPr>
        <w:t xml:space="preserve">Healthy </w:t>
      </w:r>
      <w:r w:rsidR="005D4C81" w:rsidRPr="00D80C79">
        <w:rPr>
          <w:b/>
        </w:rPr>
        <w:t>Recipe</w:t>
      </w:r>
      <w:r w:rsidRPr="00D80C79">
        <w:rPr>
          <w:b/>
        </w:rPr>
        <w:t>s</w:t>
      </w:r>
    </w:p>
    <w:p w:rsidR="006E7237" w:rsidRPr="008E4934" w:rsidRDefault="006E7237" w:rsidP="006E7237">
      <w:pPr>
        <w:rPr>
          <w:b/>
          <w:i/>
        </w:rPr>
      </w:pPr>
      <w:proofErr w:type="spellStart"/>
      <w:r w:rsidRPr="008E4934">
        <w:rPr>
          <w:b/>
          <w:i/>
        </w:rPr>
        <w:t>Morrocan</w:t>
      </w:r>
      <w:proofErr w:type="spellEnd"/>
      <w:r w:rsidRPr="008E4934">
        <w:rPr>
          <w:b/>
          <w:i/>
        </w:rPr>
        <w:t xml:space="preserve"> Chicken with Apricots and Chickpeas</w:t>
      </w:r>
      <w:r w:rsidR="00D80C79">
        <w:rPr>
          <w:b/>
          <w:i/>
        </w:rPr>
        <w:t xml:space="preserve">- </w:t>
      </w:r>
      <w:r w:rsidR="00D80C79">
        <w:rPr>
          <w:i/>
        </w:rPr>
        <w:t>adapted from</w:t>
      </w:r>
      <w:r w:rsidR="00D80C79" w:rsidRPr="00D80C79">
        <w:rPr>
          <w:i/>
        </w:rPr>
        <w:t xml:space="preserve"> recipezaar.com</w:t>
      </w:r>
    </w:p>
    <w:p w:rsidR="006E7237" w:rsidRDefault="00796BA3" w:rsidP="006E7237">
      <w:r>
        <w:t>If you love spicy, ethnic dishes, t</w:t>
      </w:r>
      <w:r w:rsidR="006E7237">
        <w:t>his recipe is high in fiber and protein w</w:t>
      </w:r>
      <w:r>
        <w:t xml:space="preserve">hile being low in </w:t>
      </w:r>
      <w:proofErr w:type="spellStart"/>
      <w:r>
        <w:t>carbs</w:t>
      </w:r>
      <w:proofErr w:type="spellEnd"/>
      <w:r>
        <w:t xml:space="preserve"> and fat.  Taste</w:t>
      </w:r>
      <w:r w:rsidR="006E7237">
        <w:t xml:space="preserve"> tested by picky eaters – they loved it.  </w:t>
      </w:r>
      <w:proofErr w:type="gramStart"/>
      <w:r w:rsidR="006E7237">
        <w:t>Even better that you can save time by doing this in a crock pot.</w:t>
      </w:r>
      <w:proofErr w:type="gramEnd"/>
    </w:p>
    <w:tbl>
      <w:tblPr>
        <w:tblW w:w="0" w:type="auto"/>
        <w:tblCellSpacing w:w="15" w:type="dxa"/>
        <w:tblCellMar>
          <w:left w:w="0" w:type="dxa"/>
          <w:right w:w="0" w:type="dxa"/>
        </w:tblCellMar>
        <w:tblLook w:val="0000"/>
      </w:tblPr>
      <w:tblGrid>
        <w:gridCol w:w="501"/>
        <w:gridCol w:w="5489"/>
        <w:gridCol w:w="51"/>
      </w:tblGrid>
      <w:tr w:rsidR="006E7237" w:rsidTr="00021C53">
        <w:trPr>
          <w:gridAfter w:val="1"/>
          <w:tblCellSpacing w:w="15" w:type="dxa"/>
        </w:trPr>
        <w:tc>
          <w:tcPr>
            <w:tcW w:w="0" w:type="auto"/>
            <w:tcBorders>
              <w:top w:val="nil"/>
              <w:left w:val="nil"/>
              <w:bottom w:val="nil"/>
              <w:right w:val="nil"/>
            </w:tcBorders>
            <w:shd w:val="clear" w:color="auto" w:fill="auto"/>
            <w:vAlign w:val="center"/>
          </w:tcPr>
          <w:p w:rsidR="006E7237" w:rsidRDefault="006E7237" w:rsidP="00021C53">
            <w:pPr>
              <w:rPr>
                <w:rFonts w:ascii="Arial" w:hAnsi="Arial" w:cs="Arial"/>
                <w:color w:val="000000"/>
                <w:sz w:val="20"/>
                <w:szCs w:val="20"/>
              </w:rPr>
            </w:pPr>
            <w:r>
              <w:rPr>
                <w:rFonts w:ascii="Arial" w:hAnsi="Arial" w:cs="Arial"/>
                <w:color w:val="000000"/>
                <w:sz w:val="20"/>
                <w:szCs w:val="20"/>
              </w:rPr>
              <w:t xml:space="preserve">6 </w:t>
            </w:r>
          </w:p>
        </w:tc>
        <w:tc>
          <w:tcPr>
            <w:tcW w:w="0" w:type="auto"/>
            <w:tcBorders>
              <w:top w:val="nil"/>
              <w:left w:val="nil"/>
              <w:bottom w:val="nil"/>
              <w:right w:val="nil"/>
            </w:tcBorders>
            <w:shd w:val="clear" w:color="auto" w:fill="auto"/>
            <w:vAlign w:val="center"/>
          </w:tcPr>
          <w:p w:rsidR="006E7237" w:rsidRDefault="00A05442" w:rsidP="00021C53">
            <w:pPr>
              <w:rPr>
                <w:rFonts w:ascii="Arial" w:hAnsi="Arial" w:cs="Arial"/>
                <w:color w:val="000000"/>
                <w:sz w:val="20"/>
                <w:szCs w:val="20"/>
              </w:rPr>
            </w:pPr>
            <w:hyperlink r:id="rId8" w:history="1">
              <w:r w:rsidR="006E7237">
                <w:rPr>
                  <w:rStyle w:val="Hyperlink"/>
                  <w:rFonts w:ascii="Arial" w:hAnsi="Arial" w:cs="Arial"/>
                  <w:sz w:val="20"/>
                  <w:szCs w:val="20"/>
                </w:rPr>
                <w:t>boneless skinless chicken breasts</w:t>
              </w:r>
            </w:hyperlink>
            <w:r w:rsidR="006E7237">
              <w:rPr>
                <w:rFonts w:ascii="Arial" w:hAnsi="Arial" w:cs="Arial"/>
                <w:color w:val="000000"/>
                <w:sz w:val="20"/>
                <w:szCs w:val="20"/>
              </w:rPr>
              <w:t xml:space="preserve">, chopped into large chunks </w:t>
            </w:r>
          </w:p>
        </w:tc>
      </w:tr>
      <w:tr w:rsidR="006E7237" w:rsidTr="00021C53">
        <w:trPr>
          <w:gridAfter w:val="1"/>
          <w:tblCellSpacing w:w="15" w:type="dxa"/>
        </w:trPr>
        <w:tc>
          <w:tcPr>
            <w:tcW w:w="0" w:type="auto"/>
            <w:tcBorders>
              <w:top w:val="nil"/>
              <w:left w:val="nil"/>
              <w:bottom w:val="nil"/>
              <w:right w:val="nil"/>
            </w:tcBorders>
            <w:shd w:val="clear" w:color="auto" w:fill="auto"/>
            <w:vAlign w:val="center"/>
          </w:tcPr>
          <w:p w:rsidR="006E7237" w:rsidRDefault="006E7237" w:rsidP="00021C53">
            <w:pPr>
              <w:rPr>
                <w:rFonts w:ascii="Arial" w:hAnsi="Arial" w:cs="Arial"/>
                <w:color w:val="000000"/>
                <w:sz w:val="20"/>
                <w:szCs w:val="20"/>
              </w:rPr>
            </w:pPr>
            <w:r>
              <w:rPr>
                <w:rFonts w:ascii="Arial" w:hAnsi="Arial" w:cs="Arial"/>
                <w:color w:val="000000"/>
                <w:sz w:val="20"/>
                <w:szCs w:val="20"/>
              </w:rPr>
              <w:t xml:space="preserve">2 </w:t>
            </w:r>
          </w:p>
        </w:tc>
        <w:tc>
          <w:tcPr>
            <w:tcW w:w="0" w:type="auto"/>
            <w:tcBorders>
              <w:top w:val="nil"/>
              <w:left w:val="nil"/>
              <w:bottom w:val="nil"/>
              <w:right w:val="nil"/>
            </w:tcBorders>
            <w:shd w:val="clear" w:color="auto" w:fill="auto"/>
            <w:vAlign w:val="center"/>
          </w:tcPr>
          <w:p w:rsidR="006E7237" w:rsidRDefault="006E7237" w:rsidP="00021C53">
            <w:pPr>
              <w:rPr>
                <w:rFonts w:ascii="Arial" w:hAnsi="Arial" w:cs="Arial"/>
                <w:color w:val="000000"/>
                <w:sz w:val="20"/>
                <w:szCs w:val="20"/>
              </w:rPr>
            </w:pPr>
            <w:r>
              <w:rPr>
                <w:rFonts w:ascii="Arial" w:hAnsi="Arial" w:cs="Arial"/>
                <w:color w:val="000000"/>
                <w:sz w:val="20"/>
                <w:szCs w:val="20"/>
              </w:rPr>
              <w:t xml:space="preserve">large </w:t>
            </w:r>
            <w:hyperlink r:id="rId9" w:history="1">
              <w:r>
                <w:rPr>
                  <w:rStyle w:val="Hyperlink"/>
                  <w:rFonts w:ascii="Arial" w:hAnsi="Arial" w:cs="Arial"/>
                  <w:sz w:val="20"/>
                  <w:szCs w:val="20"/>
                </w:rPr>
                <w:t>onions</w:t>
              </w:r>
            </w:hyperlink>
            <w:r>
              <w:rPr>
                <w:rFonts w:ascii="Arial" w:hAnsi="Arial" w:cs="Arial"/>
                <w:color w:val="000000"/>
                <w:sz w:val="20"/>
                <w:szCs w:val="20"/>
              </w:rPr>
              <w:t xml:space="preserve">, chopped </w:t>
            </w:r>
          </w:p>
        </w:tc>
      </w:tr>
      <w:tr w:rsidR="006E7237" w:rsidTr="00021C53">
        <w:trPr>
          <w:gridAfter w:val="1"/>
          <w:tblCellSpacing w:w="15" w:type="dxa"/>
        </w:trPr>
        <w:tc>
          <w:tcPr>
            <w:tcW w:w="0" w:type="auto"/>
            <w:tcBorders>
              <w:top w:val="nil"/>
              <w:left w:val="nil"/>
              <w:bottom w:val="nil"/>
              <w:right w:val="nil"/>
            </w:tcBorders>
            <w:shd w:val="clear" w:color="auto" w:fill="auto"/>
            <w:vAlign w:val="center"/>
          </w:tcPr>
          <w:p w:rsidR="006E7237" w:rsidRDefault="006E7237" w:rsidP="00021C53">
            <w:pPr>
              <w:rPr>
                <w:rFonts w:ascii="Arial" w:hAnsi="Arial" w:cs="Arial"/>
                <w:color w:val="000000"/>
                <w:sz w:val="20"/>
                <w:szCs w:val="20"/>
              </w:rPr>
            </w:pPr>
            <w:r>
              <w:rPr>
                <w:rFonts w:ascii="Arial" w:hAnsi="Arial" w:cs="Arial"/>
                <w:color w:val="000000"/>
                <w:sz w:val="20"/>
                <w:szCs w:val="20"/>
              </w:rPr>
              <w:t xml:space="preserve">3-4 </w:t>
            </w:r>
          </w:p>
        </w:tc>
        <w:tc>
          <w:tcPr>
            <w:tcW w:w="0" w:type="auto"/>
            <w:tcBorders>
              <w:top w:val="nil"/>
              <w:left w:val="nil"/>
              <w:bottom w:val="nil"/>
              <w:right w:val="nil"/>
            </w:tcBorders>
            <w:shd w:val="clear" w:color="auto" w:fill="auto"/>
            <w:vAlign w:val="center"/>
          </w:tcPr>
          <w:p w:rsidR="006E7237" w:rsidRDefault="00A05442" w:rsidP="00021C53">
            <w:pPr>
              <w:rPr>
                <w:rFonts w:ascii="Arial" w:hAnsi="Arial" w:cs="Arial"/>
                <w:color w:val="000000"/>
                <w:sz w:val="20"/>
                <w:szCs w:val="20"/>
              </w:rPr>
            </w:pPr>
            <w:hyperlink r:id="rId10" w:history="1">
              <w:r w:rsidR="006E7237">
                <w:rPr>
                  <w:rStyle w:val="Hyperlink"/>
                  <w:rFonts w:ascii="Arial" w:hAnsi="Arial" w:cs="Arial"/>
                  <w:sz w:val="20"/>
                  <w:szCs w:val="20"/>
                </w:rPr>
                <w:t>garlic cloves</w:t>
              </w:r>
            </w:hyperlink>
            <w:r w:rsidR="006E7237">
              <w:rPr>
                <w:rFonts w:ascii="Arial" w:hAnsi="Arial" w:cs="Arial"/>
                <w:color w:val="000000"/>
                <w:sz w:val="20"/>
                <w:szCs w:val="20"/>
              </w:rPr>
              <w:t xml:space="preserve">, chopped finely </w:t>
            </w:r>
          </w:p>
        </w:tc>
      </w:tr>
      <w:tr w:rsidR="006E7237" w:rsidTr="00021C53">
        <w:trPr>
          <w:gridAfter w:val="1"/>
          <w:tblCellSpacing w:w="15" w:type="dxa"/>
        </w:trPr>
        <w:tc>
          <w:tcPr>
            <w:tcW w:w="0" w:type="auto"/>
            <w:tcBorders>
              <w:top w:val="nil"/>
              <w:left w:val="nil"/>
              <w:bottom w:val="nil"/>
              <w:right w:val="nil"/>
            </w:tcBorders>
            <w:shd w:val="clear" w:color="auto" w:fill="auto"/>
            <w:vAlign w:val="center"/>
          </w:tcPr>
          <w:p w:rsidR="006E7237" w:rsidRDefault="006E7237" w:rsidP="00021C53">
            <w:pPr>
              <w:rPr>
                <w:rFonts w:ascii="Arial" w:hAnsi="Arial" w:cs="Arial"/>
                <w:color w:val="000000"/>
                <w:sz w:val="20"/>
                <w:szCs w:val="20"/>
              </w:rPr>
            </w:pPr>
            <w:r>
              <w:rPr>
                <w:rFonts w:ascii="Arial" w:hAnsi="Arial" w:cs="Arial"/>
                <w:color w:val="000000"/>
                <w:sz w:val="20"/>
                <w:szCs w:val="20"/>
              </w:rPr>
              <w:t xml:space="preserve">1-2 </w:t>
            </w:r>
          </w:p>
        </w:tc>
        <w:tc>
          <w:tcPr>
            <w:tcW w:w="0" w:type="auto"/>
            <w:tcBorders>
              <w:top w:val="nil"/>
              <w:left w:val="nil"/>
              <w:bottom w:val="nil"/>
              <w:right w:val="nil"/>
            </w:tcBorders>
            <w:shd w:val="clear" w:color="auto" w:fill="auto"/>
            <w:vAlign w:val="center"/>
          </w:tcPr>
          <w:p w:rsidR="006E7237" w:rsidRDefault="006E7237" w:rsidP="00021C53">
            <w:pPr>
              <w:rPr>
                <w:rFonts w:ascii="Arial" w:hAnsi="Arial" w:cs="Arial"/>
                <w:color w:val="000000"/>
                <w:sz w:val="20"/>
                <w:szCs w:val="20"/>
              </w:rPr>
            </w:pPr>
            <w:r>
              <w:rPr>
                <w:rFonts w:ascii="Arial" w:hAnsi="Arial" w:cs="Arial"/>
                <w:color w:val="000000"/>
                <w:sz w:val="20"/>
                <w:szCs w:val="20"/>
              </w:rPr>
              <w:t xml:space="preserve">tablespoon </w:t>
            </w:r>
            <w:hyperlink r:id="rId11" w:history="1">
              <w:r>
                <w:rPr>
                  <w:rStyle w:val="Hyperlink"/>
                  <w:rFonts w:ascii="Arial" w:hAnsi="Arial" w:cs="Arial"/>
                  <w:sz w:val="20"/>
                  <w:szCs w:val="20"/>
                </w:rPr>
                <w:t>extra virgin olive oil</w:t>
              </w:r>
            </w:hyperlink>
            <w:r>
              <w:rPr>
                <w:rFonts w:ascii="Arial" w:hAnsi="Arial" w:cs="Arial"/>
                <w:color w:val="000000"/>
                <w:sz w:val="20"/>
                <w:szCs w:val="20"/>
              </w:rPr>
              <w:t xml:space="preserve"> </w:t>
            </w:r>
          </w:p>
        </w:tc>
      </w:tr>
      <w:tr w:rsidR="006E7237" w:rsidTr="00021C53">
        <w:trPr>
          <w:gridAfter w:val="1"/>
          <w:tblCellSpacing w:w="15" w:type="dxa"/>
        </w:trPr>
        <w:tc>
          <w:tcPr>
            <w:tcW w:w="0" w:type="auto"/>
            <w:tcBorders>
              <w:top w:val="nil"/>
              <w:left w:val="nil"/>
              <w:bottom w:val="nil"/>
              <w:right w:val="nil"/>
            </w:tcBorders>
            <w:shd w:val="clear" w:color="auto" w:fill="auto"/>
            <w:vAlign w:val="center"/>
          </w:tcPr>
          <w:p w:rsidR="006E7237" w:rsidRDefault="006E7237" w:rsidP="00021C53">
            <w:pPr>
              <w:rPr>
                <w:rFonts w:ascii="Arial" w:hAnsi="Arial" w:cs="Arial"/>
                <w:color w:val="000000"/>
                <w:sz w:val="20"/>
                <w:szCs w:val="20"/>
              </w:rPr>
            </w:pPr>
            <w:r>
              <w:rPr>
                <w:rFonts w:ascii="Arial" w:hAnsi="Arial" w:cs="Arial"/>
                <w:color w:val="000000"/>
                <w:sz w:val="20"/>
                <w:szCs w:val="20"/>
              </w:rPr>
              <w:t xml:space="preserve">1 </w:t>
            </w:r>
          </w:p>
        </w:tc>
        <w:tc>
          <w:tcPr>
            <w:tcW w:w="0" w:type="auto"/>
            <w:tcBorders>
              <w:top w:val="nil"/>
              <w:left w:val="nil"/>
              <w:bottom w:val="nil"/>
              <w:right w:val="nil"/>
            </w:tcBorders>
            <w:shd w:val="clear" w:color="auto" w:fill="auto"/>
            <w:vAlign w:val="center"/>
          </w:tcPr>
          <w:p w:rsidR="006E7237" w:rsidRDefault="006E7237" w:rsidP="00021C53">
            <w:pPr>
              <w:rPr>
                <w:rFonts w:ascii="Arial" w:hAnsi="Arial" w:cs="Arial"/>
                <w:color w:val="000000"/>
                <w:sz w:val="20"/>
                <w:szCs w:val="20"/>
              </w:rPr>
            </w:pPr>
            <w:r>
              <w:rPr>
                <w:rFonts w:ascii="Arial" w:hAnsi="Arial" w:cs="Arial"/>
                <w:color w:val="000000"/>
                <w:sz w:val="20"/>
                <w:szCs w:val="20"/>
              </w:rPr>
              <w:t xml:space="preserve">inch </w:t>
            </w:r>
            <w:r>
              <w:rPr>
                <w:rStyle w:val="food"/>
                <w:rFonts w:ascii="Arial" w:hAnsi="Arial" w:cs="Arial"/>
                <w:color w:val="000000"/>
                <w:sz w:val="20"/>
                <w:szCs w:val="20"/>
              </w:rPr>
              <w:t>fresh gingerroot</w:t>
            </w:r>
            <w:r>
              <w:rPr>
                <w:rFonts w:ascii="Arial" w:hAnsi="Arial" w:cs="Arial"/>
                <w:color w:val="000000"/>
                <w:sz w:val="20"/>
                <w:szCs w:val="20"/>
              </w:rPr>
              <w:t xml:space="preserve">, finely chopped </w:t>
            </w:r>
          </w:p>
        </w:tc>
      </w:tr>
      <w:tr w:rsidR="006E7237" w:rsidTr="00021C53">
        <w:trPr>
          <w:gridAfter w:val="1"/>
          <w:tblCellSpacing w:w="15" w:type="dxa"/>
        </w:trPr>
        <w:tc>
          <w:tcPr>
            <w:tcW w:w="0" w:type="auto"/>
            <w:tcBorders>
              <w:top w:val="nil"/>
              <w:left w:val="nil"/>
              <w:bottom w:val="nil"/>
              <w:right w:val="nil"/>
            </w:tcBorders>
            <w:shd w:val="clear" w:color="auto" w:fill="auto"/>
            <w:vAlign w:val="center"/>
          </w:tcPr>
          <w:p w:rsidR="006E7237" w:rsidRDefault="006E7237" w:rsidP="00021C53">
            <w:pPr>
              <w:rPr>
                <w:rFonts w:ascii="Arial" w:hAnsi="Arial" w:cs="Arial"/>
                <w:color w:val="000000"/>
                <w:sz w:val="20"/>
                <w:szCs w:val="20"/>
              </w:rPr>
            </w:pPr>
            <w:r>
              <w:rPr>
                <w:rFonts w:ascii="Arial" w:hAnsi="Arial" w:cs="Arial"/>
                <w:color w:val="000000"/>
                <w:sz w:val="20"/>
                <w:szCs w:val="20"/>
              </w:rPr>
              <w:t xml:space="preserve">6 </w:t>
            </w:r>
          </w:p>
        </w:tc>
        <w:tc>
          <w:tcPr>
            <w:tcW w:w="0" w:type="auto"/>
            <w:tcBorders>
              <w:top w:val="nil"/>
              <w:left w:val="nil"/>
              <w:bottom w:val="nil"/>
              <w:right w:val="nil"/>
            </w:tcBorders>
            <w:shd w:val="clear" w:color="auto" w:fill="auto"/>
            <w:vAlign w:val="center"/>
          </w:tcPr>
          <w:p w:rsidR="006E7237" w:rsidRDefault="006E7237" w:rsidP="00021C53">
            <w:pPr>
              <w:rPr>
                <w:rFonts w:ascii="Arial" w:hAnsi="Arial" w:cs="Arial"/>
                <w:color w:val="000000"/>
                <w:sz w:val="20"/>
                <w:szCs w:val="20"/>
              </w:rPr>
            </w:pPr>
            <w:r>
              <w:rPr>
                <w:rFonts w:ascii="Arial" w:hAnsi="Arial" w:cs="Arial"/>
                <w:color w:val="000000"/>
                <w:sz w:val="20"/>
                <w:szCs w:val="20"/>
              </w:rPr>
              <w:t xml:space="preserve">ounces </w:t>
            </w:r>
            <w:r>
              <w:rPr>
                <w:rStyle w:val="food"/>
                <w:rFonts w:ascii="Arial" w:hAnsi="Arial" w:cs="Arial"/>
                <w:color w:val="000000"/>
                <w:sz w:val="20"/>
                <w:szCs w:val="20"/>
              </w:rPr>
              <w:t>dried apricots</w:t>
            </w:r>
            <w:r>
              <w:rPr>
                <w:rFonts w:ascii="Arial" w:hAnsi="Arial" w:cs="Arial"/>
                <w:color w:val="000000"/>
                <w:sz w:val="20"/>
                <w:szCs w:val="20"/>
              </w:rPr>
              <w:t xml:space="preserve"> </w:t>
            </w:r>
          </w:p>
        </w:tc>
      </w:tr>
      <w:tr w:rsidR="006E7237" w:rsidTr="00021C53">
        <w:trPr>
          <w:gridAfter w:val="1"/>
          <w:tblCellSpacing w:w="15" w:type="dxa"/>
        </w:trPr>
        <w:tc>
          <w:tcPr>
            <w:tcW w:w="0" w:type="auto"/>
            <w:tcBorders>
              <w:top w:val="nil"/>
              <w:left w:val="nil"/>
              <w:bottom w:val="nil"/>
              <w:right w:val="nil"/>
            </w:tcBorders>
            <w:shd w:val="clear" w:color="auto" w:fill="auto"/>
            <w:vAlign w:val="center"/>
          </w:tcPr>
          <w:p w:rsidR="006E7237" w:rsidRDefault="006E7237" w:rsidP="00021C53">
            <w:pPr>
              <w:rPr>
                <w:rFonts w:ascii="Arial" w:hAnsi="Arial" w:cs="Arial"/>
                <w:color w:val="000000"/>
                <w:sz w:val="20"/>
                <w:szCs w:val="20"/>
              </w:rPr>
            </w:pPr>
            <w:r>
              <w:rPr>
                <w:rFonts w:ascii="Arial" w:hAnsi="Arial" w:cs="Arial"/>
                <w:color w:val="000000"/>
                <w:sz w:val="20"/>
                <w:szCs w:val="20"/>
              </w:rPr>
              <w:t xml:space="preserve">2 (14 </w:t>
            </w:r>
          </w:p>
        </w:tc>
        <w:tc>
          <w:tcPr>
            <w:tcW w:w="0" w:type="auto"/>
            <w:tcBorders>
              <w:top w:val="nil"/>
              <w:left w:val="nil"/>
              <w:bottom w:val="nil"/>
              <w:right w:val="nil"/>
            </w:tcBorders>
            <w:shd w:val="clear" w:color="auto" w:fill="auto"/>
            <w:vAlign w:val="center"/>
          </w:tcPr>
          <w:p w:rsidR="006E7237" w:rsidRDefault="006E7237" w:rsidP="00021C53">
            <w:pPr>
              <w:rPr>
                <w:rFonts w:ascii="Arial" w:hAnsi="Arial" w:cs="Arial"/>
                <w:color w:val="000000"/>
                <w:sz w:val="20"/>
                <w:szCs w:val="20"/>
              </w:rPr>
            </w:pPr>
            <w:r>
              <w:rPr>
                <w:rFonts w:ascii="Arial" w:hAnsi="Arial" w:cs="Arial"/>
                <w:color w:val="000000"/>
                <w:sz w:val="20"/>
                <w:szCs w:val="20"/>
              </w:rPr>
              <w:t xml:space="preserve">ounce) cans </w:t>
            </w:r>
            <w:hyperlink r:id="rId12" w:history="1">
              <w:r>
                <w:rPr>
                  <w:rStyle w:val="Hyperlink"/>
                  <w:rFonts w:ascii="Arial" w:hAnsi="Arial" w:cs="Arial"/>
                  <w:sz w:val="20"/>
                  <w:szCs w:val="20"/>
                </w:rPr>
                <w:t>chopped tomatoes</w:t>
              </w:r>
            </w:hyperlink>
            <w:r>
              <w:rPr>
                <w:rFonts w:ascii="Arial" w:hAnsi="Arial" w:cs="Arial"/>
                <w:color w:val="000000"/>
                <w:sz w:val="20"/>
                <w:szCs w:val="20"/>
              </w:rPr>
              <w:t xml:space="preserve"> </w:t>
            </w:r>
          </w:p>
        </w:tc>
      </w:tr>
      <w:tr w:rsidR="006E7237" w:rsidTr="00021C53">
        <w:trPr>
          <w:gridAfter w:val="1"/>
          <w:tblCellSpacing w:w="15" w:type="dxa"/>
        </w:trPr>
        <w:tc>
          <w:tcPr>
            <w:tcW w:w="0" w:type="auto"/>
            <w:tcBorders>
              <w:top w:val="nil"/>
              <w:left w:val="nil"/>
              <w:bottom w:val="nil"/>
              <w:right w:val="nil"/>
            </w:tcBorders>
            <w:shd w:val="clear" w:color="auto" w:fill="auto"/>
            <w:vAlign w:val="center"/>
          </w:tcPr>
          <w:p w:rsidR="006E7237" w:rsidRDefault="006E7237" w:rsidP="00021C53">
            <w:pPr>
              <w:rPr>
                <w:rFonts w:ascii="Arial" w:hAnsi="Arial" w:cs="Arial"/>
                <w:color w:val="000000"/>
                <w:sz w:val="20"/>
                <w:szCs w:val="20"/>
              </w:rPr>
            </w:pPr>
            <w:r>
              <w:rPr>
                <w:rFonts w:ascii="Arial" w:hAnsi="Arial" w:cs="Arial"/>
                <w:color w:val="000000"/>
                <w:sz w:val="20"/>
                <w:szCs w:val="20"/>
              </w:rPr>
              <w:t xml:space="preserve">2 (14 </w:t>
            </w:r>
          </w:p>
        </w:tc>
        <w:tc>
          <w:tcPr>
            <w:tcW w:w="0" w:type="auto"/>
            <w:tcBorders>
              <w:top w:val="nil"/>
              <w:left w:val="nil"/>
              <w:bottom w:val="nil"/>
              <w:right w:val="nil"/>
            </w:tcBorders>
            <w:shd w:val="clear" w:color="auto" w:fill="auto"/>
            <w:vAlign w:val="center"/>
          </w:tcPr>
          <w:p w:rsidR="006E7237" w:rsidRDefault="006E7237" w:rsidP="00021C53">
            <w:pPr>
              <w:rPr>
                <w:rFonts w:ascii="Arial" w:hAnsi="Arial" w:cs="Arial"/>
                <w:color w:val="000000"/>
                <w:sz w:val="20"/>
                <w:szCs w:val="20"/>
              </w:rPr>
            </w:pPr>
            <w:r>
              <w:rPr>
                <w:rFonts w:ascii="Arial" w:hAnsi="Arial" w:cs="Arial"/>
                <w:color w:val="000000"/>
                <w:sz w:val="20"/>
                <w:szCs w:val="20"/>
              </w:rPr>
              <w:t xml:space="preserve">ounce) cans </w:t>
            </w:r>
            <w:hyperlink r:id="rId13" w:history="1">
              <w:r>
                <w:rPr>
                  <w:rStyle w:val="Hyperlink"/>
                  <w:rFonts w:ascii="Arial" w:hAnsi="Arial" w:cs="Arial"/>
                  <w:sz w:val="20"/>
                  <w:szCs w:val="20"/>
                </w:rPr>
                <w:t>chickpeas</w:t>
              </w:r>
            </w:hyperlink>
            <w:r>
              <w:rPr>
                <w:rFonts w:ascii="Arial" w:hAnsi="Arial" w:cs="Arial"/>
                <w:color w:val="000000"/>
                <w:sz w:val="20"/>
                <w:szCs w:val="20"/>
              </w:rPr>
              <w:t xml:space="preserve"> </w:t>
            </w:r>
          </w:p>
        </w:tc>
      </w:tr>
      <w:tr w:rsidR="006E7237" w:rsidTr="00021C53">
        <w:trPr>
          <w:gridAfter w:val="1"/>
          <w:tblCellSpacing w:w="15" w:type="dxa"/>
        </w:trPr>
        <w:tc>
          <w:tcPr>
            <w:tcW w:w="0" w:type="auto"/>
            <w:tcBorders>
              <w:top w:val="nil"/>
              <w:left w:val="nil"/>
              <w:bottom w:val="nil"/>
              <w:right w:val="nil"/>
            </w:tcBorders>
            <w:shd w:val="clear" w:color="auto" w:fill="auto"/>
            <w:vAlign w:val="center"/>
          </w:tcPr>
          <w:p w:rsidR="006E7237" w:rsidRDefault="006E7237" w:rsidP="00021C53">
            <w:pPr>
              <w:rPr>
                <w:rFonts w:ascii="Arial" w:hAnsi="Arial" w:cs="Arial"/>
                <w:color w:val="000000"/>
                <w:sz w:val="20"/>
                <w:szCs w:val="20"/>
              </w:rPr>
            </w:pPr>
            <w:r>
              <w:rPr>
                <w:rFonts w:ascii="Arial" w:hAnsi="Arial" w:cs="Arial"/>
                <w:color w:val="000000"/>
                <w:sz w:val="20"/>
                <w:szCs w:val="20"/>
              </w:rPr>
              <w:t xml:space="preserve">1/2 </w:t>
            </w:r>
          </w:p>
        </w:tc>
        <w:tc>
          <w:tcPr>
            <w:tcW w:w="0" w:type="auto"/>
            <w:tcBorders>
              <w:top w:val="nil"/>
              <w:left w:val="nil"/>
              <w:bottom w:val="nil"/>
              <w:right w:val="nil"/>
            </w:tcBorders>
            <w:shd w:val="clear" w:color="auto" w:fill="auto"/>
            <w:vAlign w:val="center"/>
          </w:tcPr>
          <w:p w:rsidR="006E7237" w:rsidRDefault="006E7237" w:rsidP="00021C53">
            <w:pPr>
              <w:rPr>
                <w:rFonts w:ascii="Arial" w:hAnsi="Arial" w:cs="Arial"/>
                <w:color w:val="000000"/>
                <w:sz w:val="20"/>
                <w:szCs w:val="20"/>
              </w:rPr>
            </w:pPr>
            <w:r>
              <w:rPr>
                <w:rFonts w:ascii="Arial" w:hAnsi="Arial" w:cs="Arial"/>
                <w:color w:val="000000"/>
                <w:sz w:val="20"/>
                <w:szCs w:val="20"/>
              </w:rPr>
              <w:t xml:space="preserve">pint </w:t>
            </w:r>
            <w:r>
              <w:rPr>
                <w:rStyle w:val="food"/>
                <w:rFonts w:ascii="Arial" w:hAnsi="Arial" w:cs="Arial"/>
                <w:color w:val="000000"/>
                <w:sz w:val="20"/>
                <w:szCs w:val="20"/>
              </w:rPr>
              <w:t>chicken stock</w:t>
            </w:r>
            <w:r>
              <w:rPr>
                <w:rFonts w:ascii="Arial" w:hAnsi="Arial" w:cs="Arial"/>
                <w:color w:val="000000"/>
                <w:sz w:val="20"/>
                <w:szCs w:val="20"/>
              </w:rPr>
              <w:t xml:space="preserve"> </w:t>
            </w:r>
          </w:p>
        </w:tc>
      </w:tr>
      <w:tr w:rsidR="006E7237" w:rsidTr="00021C53">
        <w:trPr>
          <w:gridAfter w:val="1"/>
          <w:tblCellSpacing w:w="15" w:type="dxa"/>
        </w:trPr>
        <w:tc>
          <w:tcPr>
            <w:tcW w:w="0" w:type="auto"/>
            <w:tcBorders>
              <w:top w:val="nil"/>
              <w:left w:val="nil"/>
              <w:bottom w:val="nil"/>
              <w:right w:val="nil"/>
            </w:tcBorders>
            <w:shd w:val="clear" w:color="auto" w:fill="auto"/>
            <w:vAlign w:val="center"/>
          </w:tcPr>
          <w:p w:rsidR="006E7237" w:rsidRDefault="006E7237" w:rsidP="00021C53">
            <w:pPr>
              <w:rPr>
                <w:rFonts w:ascii="Arial" w:hAnsi="Arial" w:cs="Arial"/>
                <w:color w:val="000000"/>
                <w:sz w:val="20"/>
                <w:szCs w:val="20"/>
              </w:rPr>
            </w:pPr>
            <w:r>
              <w:rPr>
                <w:rFonts w:ascii="Arial" w:hAnsi="Arial" w:cs="Arial"/>
                <w:color w:val="000000"/>
                <w:sz w:val="20"/>
                <w:szCs w:val="20"/>
              </w:rPr>
              <w:t xml:space="preserve">1 </w:t>
            </w:r>
          </w:p>
        </w:tc>
        <w:tc>
          <w:tcPr>
            <w:tcW w:w="0" w:type="auto"/>
            <w:tcBorders>
              <w:top w:val="nil"/>
              <w:left w:val="nil"/>
              <w:bottom w:val="nil"/>
              <w:right w:val="nil"/>
            </w:tcBorders>
            <w:shd w:val="clear" w:color="auto" w:fill="auto"/>
            <w:vAlign w:val="center"/>
          </w:tcPr>
          <w:p w:rsidR="006E7237" w:rsidRDefault="006E7237" w:rsidP="00021C53">
            <w:pPr>
              <w:rPr>
                <w:rFonts w:ascii="Arial" w:hAnsi="Arial" w:cs="Arial"/>
                <w:color w:val="000000"/>
                <w:sz w:val="20"/>
                <w:szCs w:val="20"/>
              </w:rPr>
            </w:pPr>
            <w:r>
              <w:rPr>
                <w:rFonts w:ascii="Arial" w:hAnsi="Arial" w:cs="Arial"/>
                <w:color w:val="000000"/>
                <w:sz w:val="20"/>
                <w:szCs w:val="20"/>
              </w:rPr>
              <w:t xml:space="preserve">teaspoon </w:t>
            </w:r>
            <w:hyperlink r:id="rId14" w:history="1">
              <w:r>
                <w:rPr>
                  <w:rStyle w:val="Hyperlink"/>
                  <w:rFonts w:ascii="Arial" w:hAnsi="Arial" w:cs="Arial"/>
                  <w:sz w:val="20"/>
                  <w:szCs w:val="20"/>
                </w:rPr>
                <w:t>turmeric</w:t>
              </w:r>
            </w:hyperlink>
            <w:r>
              <w:rPr>
                <w:rFonts w:ascii="Arial" w:hAnsi="Arial" w:cs="Arial"/>
                <w:color w:val="000000"/>
                <w:sz w:val="20"/>
                <w:szCs w:val="20"/>
              </w:rPr>
              <w:t xml:space="preserve"> </w:t>
            </w:r>
          </w:p>
        </w:tc>
      </w:tr>
      <w:tr w:rsidR="006E7237" w:rsidTr="00021C53">
        <w:trPr>
          <w:gridAfter w:val="1"/>
          <w:tblCellSpacing w:w="15" w:type="dxa"/>
        </w:trPr>
        <w:tc>
          <w:tcPr>
            <w:tcW w:w="0" w:type="auto"/>
            <w:tcBorders>
              <w:top w:val="nil"/>
              <w:left w:val="nil"/>
              <w:bottom w:val="nil"/>
              <w:right w:val="nil"/>
            </w:tcBorders>
            <w:shd w:val="clear" w:color="auto" w:fill="auto"/>
            <w:vAlign w:val="center"/>
          </w:tcPr>
          <w:p w:rsidR="006E7237" w:rsidRDefault="006E7237" w:rsidP="00021C53">
            <w:pPr>
              <w:rPr>
                <w:rFonts w:ascii="Arial" w:hAnsi="Arial" w:cs="Arial"/>
                <w:color w:val="000000"/>
                <w:sz w:val="20"/>
                <w:szCs w:val="20"/>
              </w:rPr>
            </w:pPr>
            <w:r>
              <w:rPr>
                <w:rFonts w:ascii="Arial" w:hAnsi="Arial" w:cs="Arial"/>
                <w:color w:val="000000"/>
                <w:sz w:val="20"/>
                <w:szCs w:val="20"/>
              </w:rPr>
              <w:t xml:space="preserve">1 </w:t>
            </w:r>
          </w:p>
        </w:tc>
        <w:tc>
          <w:tcPr>
            <w:tcW w:w="0" w:type="auto"/>
            <w:tcBorders>
              <w:top w:val="nil"/>
              <w:left w:val="nil"/>
              <w:bottom w:val="nil"/>
              <w:right w:val="nil"/>
            </w:tcBorders>
            <w:shd w:val="clear" w:color="auto" w:fill="auto"/>
            <w:vAlign w:val="center"/>
          </w:tcPr>
          <w:p w:rsidR="006E7237" w:rsidRDefault="006E7237" w:rsidP="00021C53">
            <w:pPr>
              <w:rPr>
                <w:rFonts w:ascii="Arial" w:hAnsi="Arial" w:cs="Arial"/>
                <w:color w:val="000000"/>
                <w:sz w:val="20"/>
                <w:szCs w:val="20"/>
              </w:rPr>
            </w:pPr>
            <w:r>
              <w:rPr>
                <w:rFonts w:ascii="Arial" w:hAnsi="Arial" w:cs="Arial"/>
                <w:color w:val="000000"/>
                <w:sz w:val="20"/>
                <w:szCs w:val="20"/>
              </w:rPr>
              <w:t xml:space="preserve">teaspoon </w:t>
            </w:r>
            <w:hyperlink r:id="rId15" w:history="1">
              <w:r>
                <w:rPr>
                  <w:rStyle w:val="Hyperlink"/>
                  <w:rFonts w:ascii="Arial" w:hAnsi="Arial" w:cs="Arial"/>
                  <w:sz w:val="20"/>
                  <w:szCs w:val="20"/>
                </w:rPr>
                <w:t>ground coriander</w:t>
              </w:r>
            </w:hyperlink>
            <w:r>
              <w:rPr>
                <w:rFonts w:ascii="Arial" w:hAnsi="Arial" w:cs="Arial"/>
                <w:color w:val="000000"/>
                <w:sz w:val="20"/>
                <w:szCs w:val="20"/>
              </w:rPr>
              <w:t xml:space="preserve"> (Cilantro) </w:t>
            </w:r>
          </w:p>
        </w:tc>
      </w:tr>
      <w:tr w:rsidR="006E7237" w:rsidTr="00021C53">
        <w:trPr>
          <w:gridAfter w:val="1"/>
          <w:tblCellSpacing w:w="15" w:type="dxa"/>
        </w:trPr>
        <w:tc>
          <w:tcPr>
            <w:tcW w:w="0" w:type="auto"/>
            <w:tcBorders>
              <w:top w:val="nil"/>
              <w:left w:val="nil"/>
              <w:bottom w:val="nil"/>
              <w:right w:val="nil"/>
            </w:tcBorders>
            <w:shd w:val="clear" w:color="auto" w:fill="auto"/>
            <w:vAlign w:val="center"/>
          </w:tcPr>
          <w:p w:rsidR="006E7237" w:rsidRDefault="006E7237" w:rsidP="00021C53">
            <w:pPr>
              <w:rPr>
                <w:rFonts w:ascii="Arial" w:hAnsi="Arial" w:cs="Arial"/>
                <w:color w:val="000000"/>
                <w:sz w:val="20"/>
                <w:szCs w:val="20"/>
              </w:rPr>
            </w:pPr>
            <w:r>
              <w:rPr>
                <w:rFonts w:ascii="Arial" w:hAnsi="Arial" w:cs="Arial"/>
                <w:color w:val="000000"/>
                <w:sz w:val="20"/>
                <w:szCs w:val="20"/>
              </w:rPr>
              <w:t xml:space="preserve">1 </w:t>
            </w:r>
          </w:p>
        </w:tc>
        <w:tc>
          <w:tcPr>
            <w:tcW w:w="0" w:type="auto"/>
            <w:tcBorders>
              <w:top w:val="nil"/>
              <w:left w:val="nil"/>
              <w:bottom w:val="nil"/>
              <w:right w:val="nil"/>
            </w:tcBorders>
            <w:shd w:val="clear" w:color="auto" w:fill="auto"/>
            <w:vAlign w:val="center"/>
          </w:tcPr>
          <w:p w:rsidR="006E7237" w:rsidRDefault="006E7237" w:rsidP="00021C53">
            <w:pPr>
              <w:rPr>
                <w:rFonts w:ascii="Arial" w:hAnsi="Arial" w:cs="Arial"/>
                <w:color w:val="000000"/>
                <w:sz w:val="20"/>
                <w:szCs w:val="20"/>
              </w:rPr>
            </w:pPr>
            <w:r>
              <w:rPr>
                <w:rFonts w:ascii="Arial" w:hAnsi="Arial" w:cs="Arial"/>
                <w:color w:val="000000"/>
                <w:sz w:val="20"/>
                <w:szCs w:val="20"/>
              </w:rPr>
              <w:t xml:space="preserve">teaspoon </w:t>
            </w:r>
            <w:hyperlink r:id="rId16" w:history="1">
              <w:r>
                <w:rPr>
                  <w:rStyle w:val="Hyperlink"/>
                  <w:rFonts w:ascii="Arial" w:hAnsi="Arial" w:cs="Arial"/>
                  <w:sz w:val="20"/>
                  <w:szCs w:val="20"/>
                </w:rPr>
                <w:t>ground cinnamon</w:t>
              </w:r>
            </w:hyperlink>
            <w:r>
              <w:rPr>
                <w:rFonts w:ascii="Arial" w:hAnsi="Arial" w:cs="Arial"/>
                <w:color w:val="000000"/>
                <w:sz w:val="20"/>
                <w:szCs w:val="20"/>
              </w:rPr>
              <w:t xml:space="preserve"> </w:t>
            </w:r>
          </w:p>
        </w:tc>
      </w:tr>
      <w:tr w:rsidR="006E7237" w:rsidTr="00021C53">
        <w:trPr>
          <w:gridAfter w:val="1"/>
          <w:tblCellSpacing w:w="15" w:type="dxa"/>
        </w:trPr>
        <w:tc>
          <w:tcPr>
            <w:tcW w:w="0" w:type="auto"/>
            <w:tcBorders>
              <w:top w:val="nil"/>
              <w:left w:val="nil"/>
              <w:bottom w:val="nil"/>
              <w:right w:val="nil"/>
            </w:tcBorders>
            <w:shd w:val="clear" w:color="auto" w:fill="auto"/>
            <w:vAlign w:val="center"/>
          </w:tcPr>
          <w:p w:rsidR="006E7237" w:rsidRDefault="006E7237" w:rsidP="00021C53">
            <w:pPr>
              <w:rPr>
                <w:rFonts w:ascii="Arial" w:hAnsi="Arial" w:cs="Arial"/>
                <w:color w:val="000000"/>
                <w:sz w:val="20"/>
                <w:szCs w:val="20"/>
              </w:rPr>
            </w:pPr>
            <w:r>
              <w:rPr>
                <w:rFonts w:ascii="Arial" w:hAnsi="Arial" w:cs="Arial"/>
                <w:color w:val="000000"/>
                <w:sz w:val="20"/>
                <w:szCs w:val="20"/>
              </w:rPr>
              <w:t xml:space="preserve">1 </w:t>
            </w:r>
          </w:p>
        </w:tc>
        <w:tc>
          <w:tcPr>
            <w:tcW w:w="0" w:type="auto"/>
            <w:tcBorders>
              <w:top w:val="nil"/>
              <w:left w:val="nil"/>
              <w:bottom w:val="nil"/>
              <w:right w:val="nil"/>
            </w:tcBorders>
            <w:shd w:val="clear" w:color="auto" w:fill="auto"/>
            <w:vAlign w:val="center"/>
          </w:tcPr>
          <w:p w:rsidR="006E7237" w:rsidRDefault="006E7237" w:rsidP="00021C53">
            <w:pPr>
              <w:rPr>
                <w:rFonts w:ascii="Arial" w:hAnsi="Arial" w:cs="Arial"/>
                <w:color w:val="000000"/>
                <w:sz w:val="20"/>
                <w:szCs w:val="20"/>
              </w:rPr>
            </w:pPr>
            <w:r>
              <w:rPr>
                <w:rFonts w:ascii="Arial" w:hAnsi="Arial" w:cs="Arial"/>
                <w:color w:val="000000"/>
                <w:sz w:val="20"/>
                <w:szCs w:val="20"/>
              </w:rPr>
              <w:t xml:space="preserve">teaspoon </w:t>
            </w:r>
            <w:hyperlink r:id="rId17" w:history="1">
              <w:r>
                <w:rPr>
                  <w:rStyle w:val="Hyperlink"/>
                  <w:rFonts w:ascii="Arial" w:hAnsi="Arial" w:cs="Arial"/>
                  <w:sz w:val="20"/>
                  <w:szCs w:val="20"/>
                </w:rPr>
                <w:t>ground cumin</w:t>
              </w:r>
            </w:hyperlink>
            <w:r>
              <w:rPr>
                <w:rFonts w:ascii="Arial" w:hAnsi="Arial" w:cs="Arial"/>
                <w:color w:val="000000"/>
                <w:sz w:val="20"/>
                <w:szCs w:val="20"/>
              </w:rPr>
              <w:t xml:space="preserve"> </w:t>
            </w:r>
          </w:p>
        </w:tc>
      </w:tr>
      <w:tr w:rsidR="006E7237" w:rsidTr="00021C53">
        <w:trPr>
          <w:gridAfter w:val="1"/>
          <w:tblCellSpacing w:w="15" w:type="dxa"/>
        </w:trPr>
        <w:tc>
          <w:tcPr>
            <w:tcW w:w="0" w:type="auto"/>
            <w:tcBorders>
              <w:top w:val="nil"/>
              <w:left w:val="nil"/>
              <w:bottom w:val="nil"/>
              <w:right w:val="nil"/>
            </w:tcBorders>
            <w:shd w:val="clear" w:color="auto" w:fill="auto"/>
            <w:vAlign w:val="center"/>
          </w:tcPr>
          <w:p w:rsidR="006E7237" w:rsidRDefault="006E7237" w:rsidP="00021C53">
            <w:pPr>
              <w:rPr>
                <w:rFonts w:ascii="Arial" w:hAnsi="Arial" w:cs="Arial"/>
                <w:color w:val="000000"/>
                <w:sz w:val="20"/>
                <w:szCs w:val="20"/>
              </w:rPr>
            </w:pPr>
            <w:r>
              <w:rPr>
                <w:rFonts w:ascii="Arial" w:hAnsi="Arial" w:cs="Arial"/>
                <w:color w:val="000000"/>
                <w:sz w:val="20"/>
                <w:szCs w:val="20"/>
              </w:rPr>
              <w:lastRenderedPageBreak/>
              <w:t xml:space="preserve">1 </w:t>
            </w:r>
          </w:p>
        </w:tc>
        <w:tc>
          <w:tcPr>
            <w:tcW w:w="0" w:type="auto"/>
            <w:tcBorders>
              <w:top w:val="nil"/>
              <w:left w:val="nil"/>
              <w:bottom w:val="nil"/>
              <w:right w:val="nil"/>
            </w:tcBorders>
            <w:shd w:val="clear" w:color="auto" w:fill="auto"/>
            <w:vAlign w:val="center"/>
          </w:tcPr>
          <w:p w:rsidR="006E7237" w:rsidRDefault="006E7237" w:rsidP="00021C53">
            <w:pPr>
              <w:rPr>
                <w:rFonts w:ascii="Arial" w:hAnsi="Arial" w:cs="Arial"/>
                <w:color w:val="000000"/>
                <w:sz w:val="20"/>
                <w:szCs w:val="20"/>
              </w:rPr>
            </w:pPr>
            <w:r>
              <w:rPr>
                <w:rFonts w:ascii="Arial" w:hAnsi="Arial" w:cs="Arial"/>
                <w:color w:val="000000"/>
                <w:sz w:val="20"/>
                <w:szCs w:val="20"/>
              </w:rPr>
              <w:t xml:space="preserve">teaspoon </w:t>
            </w:r>
            <w:hyperlink r:id="rId18" w:history="1">
              <w:r>
                <w:rPr>
                  <w:rStyle w:val="Hyperlink"/>
                  <w:rFonts w:ascii="Arial" w:hAnsi="Arial" w:cs="Arial"/>
                  <w:sz w:val="20"/>
                  <w:szCs w:val="20"/>
                </w:rPr>
                <w:t>cayenne pepper</w:t>
              </w:r>
            </w:hyperlink>
            <w:r>
              <w:rPr>
                <w:rFonts w:ascii="Arial" w:hAnsi="Arial" w:cs="Arial"/>
                <w:color w:val="000000"/>
                <w:sz w:val="20"/>
                <w:szCs w:val="20"/>
              </w:rPr>
              <w:t xml:space="preserve"> </w:t>
            </w:r>
            <w:r>
              <w:rPr>
                <w:rStyle w:val="optional"/>
                <w:rFonts w:ascii="Arial" w:hAnsi="Arial" w:cs="Arial"/>
                <w:color w:val="000000"/>
                <w:sz w:val="20"/>
                <w:szCs w:val="20"/>
              </w:rPr>
              <w:t>(optional)</w:t>
            </w:r>
            <w:r>
              <w:rPr>
                <w:rFonts w:ascii="Arial" w:hAnsi="Arial" w:cs="Arial"/>
                <w:color w:val="000000"/>
                <w:sz w:val="20"/>
                <w:szCs w:val="20"/>
              </w:rPr>
              <w:t xml:space="preserve"> </w:t>
            </w:r>
          </w:p>
        </w:tc>
      </w:tr>
      <w:tr w:rsidR="006E7237" w:rsidTr="00021C53">
        <w:trPr>
          <w:gridAfter w:val="1"/>
          <w:tblCellSpacing w:w="15" w:type="dxa"/>
        </w:trPr>
        <w:tc>
          <w:tcPr>
            <w:tcW w:w="0" w:type="auto"/>
            <w:tcBorders>
              <w:top w:val="nil"/>
              <w:left w:val="nil"/>
              <w:bottom w:val="nil"/>
              <w:right w:val="nil"/>
            </w:tcBorders>
            <w:shd w:val="clear" w:color="auto" w:fill="auto"/>
            <w:vAlign w:val="center"/>
          </w:tcPr>
          <w:p w:rsidR="006E7237" w:rsidRDefault="006E7237" w:rsidP="00021C53">
            <w:pPr>
              <w:rPr>
                <w:rFonts w:ascii="Arial" w:hAnsi="Arial" w:cs="Arial"/>
                <w:color w:val="000000"/>
                <w:sz w:val="20"/>
                <w:szCs w:val="20"/>
              </w:rPr>
            </w:pPr>
          </w:p>
        </w:tc>
        <w:tc>
          <w:tcPr>
            <w:tcW w:w="0" w:type="auto"/>
            <w:tcBorders>
              <w:top w:val="nil"/>
              <w:left w:val="nil"/>
              <w:bottom w:val="nil"/>
              <w:right w:val="nil"/>
            </w:tcBorders>
            <w:shd w:val="clear" w:color="auto" w:fill="auto"/>
            <w:vAlign w:val="center"/>
          </w:tcPr>
          <w:p w:rsidR="006E7237" w:rsidRDefault="006E7237" w:rsidP="00021C53">
            <w:pPr>
              <w:rPr>
                <w:rFonts w:ascii="Arial" w:hAnsi="Arial" w:cs="Arial"/>
                <w:color w:val="000000"/>
                <w:sz w:val="20"/>
                <w:szCs w:val="20"/>
              </w:rPr>
            </w:pPr>
            <w:r>
              <w:rPr>
                <w:rStyle w:val="food"/>
                <w:rFonts w:ascii="Arial" w:hAnsi="Arial" w:cs="Arial"/>
                <w:color w:val="000000"/>
                <w:sz w:val="20"/>
                <w:szCs w:val="20"/>
              </w:rPr>
              <w:t>salt and black pepper</w:t>
            </w:r>
            <w:r>
              <w:rPr>
                <w:rFonts w:ascii="Arial" w:hAnsi="Arial" w:cs="Arial"/>
                <w:color w:val="000000"/>
                <w:sz w:val="20"/>
                <w:szCs w:val="20"/>
              </w:rPr>
              <w:t xml:space="preserve"> to taste</w:t>
            </w:r>
          </w:p>
        </w:tc>
      </w:tr>
      <w:tr w:rsidR="006E7237" w:rsidTr="00021C53">
        <w:trPr>
          <w:gridAfter w:val="1"/>
          <w:tblCellSpacing w:w="15" w:type="dxa"/>
        </w:trPr>
        <w:tc>
          <w:tcPr>
            <w:tcW w:w="0" w:type="auto"/>
            <w:tcBorders>
              <w:top w:val="nil"/>
              <w:left w:val="nil"/>
              <w:bottom w:val="nil"/>
              <w:right w:val="nil"/>
            </w:tcBorders>
            <w:shd w:val="clear" w:color="auto" w:fill="auto"/>
            <w:vAlign w:val="center"/>
          </w:tcPr>
          <w:p w:rsidR="006E7237" w:rsidRDefault="006E7237" w:rsidP="00021C53">
            <w:pPr>
              <w:rPr>
                <w:rFonts w:ascii="Arial" w:hAnsi="Arial" w:cs="Arial"/>
                <w:color w:val="000000"/>
                <w:sz w:val="20"/>
                <w:szCs w:val="20"/>
              </w:rPr>
            </w:pPr>
          </w:p>
        </w:tc>
        <w:tc>
          <w:tcPr>
            <w:tcW w:w="0" w:type="auto"/>
            <w:tcBorders>
              <w:top w:val="nil"/>
              <w:left w:val="nil"/>
              <w:bottom w:val="nil"/>
              <w:right w:val="nil"/>
            </w:tcBorders>
            <w:shd w:val="clear" w:color="auto" w:fill="auto"/>
            <w:vAlign w:val="center"/>
          </w:tcPr>
          <w:p w:rsidR="006E7237" w:rsidRDefault="006E7237" w:rsidP="00021C53">
            <w:pPr>
              <w:rPr>
                <w:rFonts w:ascii="Arial" w:hAnsi="Arial" w:cs="Arial"/>
                <w:color w:val="000000"/>
                <w:sz w:val="20"/>
                <w:szCs w:val="20"/>
              </w:rPr>
            </w:pPr>
            <w:r>
              <w:rPr>
                <w:rFonts w:ascii="Arial" w:hAnsi="Arial" w:cs="Arial"/>
                <w:color w:val="000000"/>
                <w:sz w:val="20"/>
                <w:szCs w:val="20"/>
              </w:rPr>
              <w:t xml:space="preserve">chopped </w:t>
            </w:r>
            <w:hyperlink r:id="rId19" w:history="1">
              <w:r>
                <w:rPr>
                  <w:rStyle w:val="Hyperlink"/>
                  <w:rFonts w:ascii="Arial" w:hAnsi="Arial" w:cs="Arial"/>
                  <w:sz w:val="20"/>
                  <w:szCs w:val="20"/>
                </w:rPr>
                <w:t>fresh coriander</w:t>
              </w:r>
            </w:hyperlink>
            <w:r>
              <w:rPr>
                <w:rFonts w:ascii="Arial" w:hAnsi="Arial" w:cs="Arial"/>
                <w:color w:val="000000"/>
                <w:sz w:val="20"/>
                <w:szCs w:val="20"/>
              </w:rPr>
              <w:t xml:space="preserve">, to serve (Cilantro) </w:t>
            </w:r>
          </w:p>
        </w:tc>
      </w:tr>
      <w:tr w:rsidR="006E7237" w:rsidTr="00021C53">
        <w:trPr>
          <w:tblCellSpacing w:w="15" w:type="dxa"/>
        </w:trPr>
        <w:tc>
          <w:tcPr>
            <w:tcW w:w="0" w:type="auto"/>
            <w:tcBorders>
              <w:top w:val="nil"/>
              <w:left w:val="nil"/>
              <w:bottom w:val="nil"/>
              <w:right w:val="nil"/>
            </w:tcBorders>
            <w:shd w:val="clear" w:color="auto" w:fill="auto"/>
            <w:vAlign w:val="center"/>
          </w:tcPr>
          <w:p w:rsidR="006E7237" w:rsidRDefault="006E7237" w:rsidP="00021C53">
            <w:pPr>
              <w:rPr>
                <w:rFonts w:ascii="Arial" w:hAnsi="Arial" w:cs="Arial"/>
                <w:color w:val="000000"/>
                <w:sz w:val="20"/>
                <w:szCs w:val="20"/>
              </w:rPr>
            </w:pPr>
            <w:r>
              <w:rPr>
                <w:rFonts w:ascii="Arial" w:hAnsi="Arial" w:cs="Arial"/>
                <w:color w:val="000000"/>
                <w:sz w:val="20"/>
                <w:szCs w:val="20"/>
              </w:rPr>
              <w:t xml:space="preserve">4 </w:t>
            </w:r>
          </w:p>
        </w:tc>
        <w:tc>
          <w:tcPr>
            <w:tcW w:w="0" w:type="auto"/>
            <w:tcBorders>
              <w:top w:val="nil"/>
              <w:left w:val="nil"/>
              <w:bottom w:val="nil"/>
              <w:right w:val="nil"/>
            </w:tcBorders>
            <w:shd w:val="clear" w:color="auto" w:fill="auto"/>
            <w:vAlign w:val="center"/>
          </w:tcPr>
          <w:p w:rsidR="006E7237" w:rsidRDefault="00A05442" w:rsidP="00021C53">
            <w:pPr>
              <w:rPr>
                <w:rFonts w:ascii="Arial" w:hAnsi="Arial" w:cs="Arial"/>
                <w:color w:val="000000"/>
                <w:sz w:val="20"/>
                <w:szCs w:val="20"/>
              </w:rPr>
            </w:pPr>
            <w:hyperlink r:id="rId20" w:history="1">
              <w:r w:rsidR="006E7237">
                <w:rPr>
                  <w:rStyle w:val="Hyperlink"/>
                  <w:rFonts w:ascii="Arial" w:hAnsi="Arial" w:cs="Arial"/>
                  <w:sz w:val="20"/>
                  <w:szCs w:val="20"/>
                </w:rPr>
                <w:t>carrots</w:t>
              </w:r>
            </w:hyperlink>
            <w:r w:rsidR="006E7237">
              <w:rPr>
                <w:rFonts w:ascii="Arial" w:hAnsi="Arial" w:cs="Arial"/>
                <w:color w:val="000000"/>
                <w:sz w:val="20"/>
                <w:szCs w:val="20"/>
              </w:rPr>
              <w:t>, peeled &amp; diced</w:t>
            </w:r>
          </w:p>
        </w:tc>
        <w:tc>
          <w:tcPr>
            <w:tcW w:w="0" w:type="auto"/>
            <w:shd w:val="clear" w:color="auto" w:fill="auto"/>
            <w:vAlign w:val="center"/>
          </w:tcPr>
          <w:p w:rsidR="006E7237" w:rsidRDefault="006E7237" w:rsidP="00021C53">
            <w:pPr>
              <w:rPr>
                <w:sz w:val="20"/>
                <w:szCs w:val="20"/>
              </w:rPr>
            </w:pPr>
          </w:p>
        </w:tc>
      </w:tr>
    </w:tbl>
    <w:p w:rsidR="006E7237" w:rsidRDefault="00A05442" w:rsidP="006E7237">
      <w:pPr>
        <w:numPr>
          <w:ilvl w:val="0"/>
          <w:numId w:val="3"/>
        </w:numPr>
        <w:spacing w:before="100" w:beforeAutospacing="1" w:after="100" w:afterAutospacing="1" w:line="240" w:lineRule="auto"/>
        <w:rPr>
          <w:rFonts w:ascii="Arial" w:hAnsi="Arial" w:cs="Arial"/>
          <w:vanish/>
          <w:color w:val="000000"/>
          <w:sz w:val="20"/>
          <w:szCs w:val="20"/>
        </w:rPr>
      </w:pPr>
      <w:hyperlink r:id="rId21" w:history="1">
        <w:r w:rsidR="006E7237">
          <w:rPr>
            <w:rStyle w:val="Hyperlink"/>
            <w:rFonts w:ascii="Arial" w:hAnsi="Arial" w:cs="Arial"/>
            <w:vanish/>
            <w:sz w:val="20"/>
            <w:szCs w:val="20"/>
          </w:rPr>
          <w:t>Casseroles One-Dish Meal</w:t>
        </w:r>
      </w:hyperlink>
      <w:r w:rsidR="006E7237">
        <w:rPr>
          <w:rFonts w:ascii="Arial" w:hAnsi="Arial" w:cs="Arial"/>
          <w:vanish/>
          <w:color w:val="000000"/>
          <w:sz w:val="20"/>
          <w:szCs w:val="20"/>
        </w:rPr>
        <w:t xml:space="preserve"> </w:t>
      </w:r>
    </w:p>
    <w:p w:rsidR="006E7237" w:rsidRDefault="00A05442" w:rsidP="006E7237">
      <w:pPr>
        <w:numPr>
          <w:ilvl w:val="0"/>
          <w:numId w:val="3"/>
        </w:numPr>
        <w:spacing w:before="100" w:beforeAutospacing="1" w:after="100" w:afterAutospacing="1" w:line="240" w:lineRule="auto"/>
        <w:rPr>
          <w:rFonts w:ascii="Arial" w:hAnsi="Arial" w:cs="Arial"/>
          <w:vanish/>
          <w:color w:val="000000"/>
          <w:sz w:val="20"/>
          <w:szCs w:val="20"/>
        </w:rPr>
      </w:pPr>
      <w:hyperlink r:id="rId22" w:history="1">
        <w:r w:rsidR="006E7237">
          <w:rPr>
            <w:rStyle w:val="Hyperlink"/>
            <w:rFonts w:ascii="Arial" w:hAnsi="Arial" w:cs="Arial"/>
            <w:vanish/>
            <w:sz w:val="20"/>
            <w:szCs w:val="20"/>
          </w:rPr>
          <w:t>Moroccan One-Dish Meal</w:t>
        </w:r>
      </w:hyperlink>
      <w:r w:rsidR="006E7237">
        <w:rPr>
          <w:rFonts w:ascii="Arial" w:hAnsi="Arial" w:cs="Arial"/>
          <w:vanish/>
          <w:color w:val="000000"/>
          <w:sz w:val="20"/>
          <w:szCs w:val="20"/>
        </w:rPr>
        <w:t xml:space="preserve"> </w:t>
      </w:r>
    </w:p>
    <w:p w:rsidR="006E7237" w:rsidRDefault="00A05442" w:rsidP="006E7237">
      <w:pPr>
        <w:numPr>
          <w:ilvl w:val="0"/>
          <w:numId w:val="3"/>
        </w:numPr>
        <w:spacing w:before="100" w:beforeAutospacing="1" w:after="100" w:afterAutospacing="1" w:line="240" w:lineRule="auto"/>
        <w:rPr>
          <w:rFonts w:ascii="Arial" w:hAnsi="Arial" w:cs="Arial"/>
          <w:vanish/>
          <w:color w:val="000000"/>
          <w:sz w:val="20"/>
          <w:szCs w:val="20"/>
        </w:rPr>
      </w:pPr>
      <w:hyperlink r:id="rId23" w:history="1">
        <w:r w:rsidR="006E7237">
          <w:rPr>
            <w:rStyle w:val="Hyperlink"/>
            <w:rFonts w:ascii="Arial" w:hAnsi="Arial" w:cs="Arial"/>
            <w:vanish/>
            <w:sz w:val="20"/>
            <w:szCs w:val="20"/>
          </w:rPr>
          <w:t>Chicken Breasts One-Dish Meal</w:t>
        </w:r>
      </w:hyperlink>
      <w:r w:rsidR="006E7237">
        <w:rPr>
          <w:rFonts w:ascii="Arial" w:hAnsi="Arial" w:cs="Arial"/>
          <w:vanish/>
          <w:color w:val="000000"/>
          <w:sz w:val="20"/>
          <w:szCs w:val="20"/>
        </w:rPr>
        <w:t xml:space="preserve"> </w:t>
      </w:r>
    </w:p>
    <w:p w:rsidR="006E7237" w:rsidRDefault="00A05442" w:rsidP="006E7237">
      <w:pPr>
        <w:numPr>
          <w:ilvl w:val="0"/>
          <w:numId w:val="3"/>
        </w:numPr>
        <w:spacing w:before="100" w:beforeAutospacing="1" w:after="100" w:afterAutospacing="1" w:line="240" w:lineRule="auto"/>
        <w:rPr>
          <w:rFonts w:ascii="Arial" w:hAnsi="Arial" w:cs="Arial"/>
          <w:vanish/>
          <w:color w:val="000000"/>
          <w:sz w:val="20"/>
          <w:szCs w:val="20"/>
        </w:rPr>
      </w:pPr>
      <w:hyperlink r:id="rId24" w:history="1">
        <w:r w:rsidR="006E7237">
          <w:rPr>
            <w:rStyle w:val="Hyperlink"/>
            <w:rFonts w:ascii="Arial" w:hAnsi="Arial" w:cs="Arial"/>
            <w:vanish/>
            <w:sz w:val="20"/>
            <w:szCs w:val="20"/>
          </w:rPr>
          <w:t>Spicy One-Dish Meal</w:t>
        </w:r>
      </w:hyperlink>
    </w:p>
    <w:p w:rsidR="006E7237" w:rsidRDefault="006E7237" w:rsidP="006E7237">
      <w:pPr>
        <w:numPr>
          <w:ilvl w:val="0"/>
          <w:numId w:val="4"/>
        </w:numPr>
        <w:spacing w:before="100" w:beforeAutospacing="1" w:after="100" w:afterAutospacing="1" w:line="240" w:lineRule="auto"/>
        <w:rPr>
          <w:rFonts w:ascii="Arial" w:hAnsi="Arial" w:cs="Arial"/>
          <w:color w:val="000000"/>
          <w:sz w:val="20"/>
          <w:szCs w:val="20"/>
        </w:rPr>
      </w:pPr>
      <w:r>
        <w:rPr>
          <w:rFonts w:ascii="Arial" w:hAnsi="Arial" w:cs="Arial"/>
          <w:color w:val="000000"/>
          <w:sz w:val="20"/>
          <w:szCs w:val="20"/>
        </w:rPr>
        <w:t xml:space="preserve">Heat up olive oil in a frying pan/skillet &amp; </w:t>
      </w:r>
      <w:proofErr w:type="spellStart"/>
      <w:r>
        <w:rPr>
          <w:rFonts w:ascii="Arial" w:hAnsi="Arial" w:cs="Arial"/>
          <w:color w:val="000000"/>
          <w:sz w:val="20"/>
          <w:szCs w:val="20"/>
        </w:rPr>
        <w:t>saute</w:t>
      </w:r>
      <w:proofErr w:type="spellEnd"/>
      <w:r>
        <w:rPr>
          <w:rFonts w:ascii="Arial" w:hAnsi="Arial" w:cs="Arial"/>
          <w:color w:val="000000"/>
          <w:sz w:val="20"/>
          <w:szCs w:val="20"/>
        </w:rPr>
        <w:t xml:space="preserve"> chopped onions &amp; garlic for 5-10 minutes. </w:t>
      </w:r>
    </w:p>
    <w:p w:rsidR="006E7237" w:rsidRPr="006E7237" w:rsidRDefault="006E7237" w:rsidP="006E7237">
      <w:pPr>
        <w:numPr>
          <w:ilvl w:val="0"/>
          <w:numId w:val="4"/>
        </w:numPr>
        <w:spacing w:before="100" w:beforeAutospacing="1" w:after="100" w:afterAutospacing="1" w:line="240" w:lineRule="auto"/>
        <w:rPr>
          <w:rFonts w:ascii="Arial" w:hAnsi="Arial" w:cs="Arial"/>
          <w:color w:val="000000"/>
          <w:sz w:val="20"/>
          <w:szCs w:val="20"/>
        </w:rPr>
      </w:pPr>
      <w:r>
        <w:rPr>
          <w:rFonts w:ascii="Arial" w:hAnsi="Arial" w:cs="Arial"/>
          <w:color w:val="000000"/>
          <w:sz w:val="20"/>
          <w:szCs w:val="20"/>
        </w:rPr>
        <w:t xml:space="preserve">Add chicken stock, </w:t>
      </w:r>
      <w:r w:rsidRPr="006E7237">
        <w:rPr>
          <w:rFonts w:ascii="Arial" w:hAnsi="Arial" w:cs="Arial"/>
          <w:color w:val="000000"/>
          <w:sz w:val="20"/>
          <w:szCs w:val="20"/>
        </w:rPr>
        <w:t>herbs,</w:t>
      </w:r>
      <w:r>
        <w:rPr>
          <w:rFonts w:ascii="Arial" w:hAnsi="Arial" w:cs="Arial"/>
          <w:color w:val="000000"/>
          <w:sz w:val="20"/>
          <w:szCs w:val="20"/>
        </w:rPr>
        <w:t xml:space="preserve"> </w:t>
      </w:r>
      <w:r w:rsidRPr="006E7237">
        <w:rPr>
          <w:rFonts w:ascii="Arial" w:hAnsi="Arial" w:cs="Arial"/>
          <w:color w:val="000000"/>
          <w:sz w:val="20"/>
          <w:szCs w:val="20"/>
        </w:rPr>
        <w:t xml:space="preserve">spices &amp; finely chopped ginger with salt &amp; pepper to taste. </w:t>
      </w:r>
    </w:p>
    <w:p w:rsidR="006E7237" w:rsidRDefault="006E7237" w:rsidP="006E7237">
      <w:pPr>
        <w:numPr>
          <w:ilvl w:val="0"/>
          <w:numId w:val="4"/>
        </w:numPr>
        <w:spacing w:before="100" w:beforeAutospacing="1" w:after="100" w:afterAutospacing="1" w:line="240" w:lineRule="auto"/>
        <w:rPr>
          <w:rFonts w:ascii="Arial" w:hAnsi="Arial" w:cs="Arial"/>
          <w:color w:val="000000"/>
          <w:sz w:val="20"/>
          <w:szCs w:val="20"/>
        </w:rPr>
      </w:pPr>
      <w:r>
        <w:rPr>
          <w:rFonts w:ascii="Arial" w:hAnsi="Arial" w:cs="Arial"/>
          <w:color w:val="000000"/>
          <w:sz w:val="20"/>
          <w:szCs w:val="20"/>
        </w:rPr>
        <w:t xml:space="preserve">Finally add tinned tomatoes &amp; mix well. </w:t>
      </w:r>
    </w:p>
    <w:p w:rsidR="006E7237" w:rsidRDefault="006E7237" w:rsidP="006E7237">
      <w:pPr>
        <w:numPr>
          <w:ilvl w:val="0"/>
          <w:numId w:val="4"/>
        </w:numPr>
        <w:spacing w:before="100" w:beforeAutospacing="1" w:after="100" w:afterAutospacing="1" w:line="240" w:lineRule="auto"/>
        <w:rPr>
          <w:rFonts w:ascii="Arial" w:hAnsi="Arial" w:cs="Arial"/>
          <w:color w:val="000000"/>
          <w:sz w:val="20"/>
          <w:szCs w:val="20"/>
        </w:rPr>
      </w:pPr>
      <w:r>
        <w:rPr>
          <w:rFonts w:ascii="Arial" w:hAnsi="Arial" w:cs="Arial"/>
          <w:color w:val="000000"/>
          <w:sz w:val="20"/>
          <w:szCs w:val="20"/>
        </w:rPr>
        <w:t xml:space="preserve">Pour the above tomato, onion &amp; spice mix into slow cooker. </w:t>
      </w:r>
    </w:p>
    <w:p w:rsidR="006E7237" w:rsidRDefault="006E7237" w:rsidP="006E7237">
      <w:pPr>
        <w:numPr>
          <w:ilvl w:val="0"/>
          <w:numId w:val="4"/>
        </w:numPr>
        <w:spacing w:before="100" w:beforeAutospacing="1" w:after="100" w:afterAutospacing="1" w:line="240" w:lineRule="auto"/>
        <w:rPr>
          <w:rFonts w:ascii="Arial" w:hAnsi="Arial" w:cs="Arial"/>
          <w:color w:val="000000"/>
          <w:sz w:val="20"/>
          <w:szCs w:val="20"/>
        </w:rPr>
      </w:pPr>
      <w:r>
        <w:rPr>
          <w:rFonts w:ascii="Arial" w:hAnsi="Arial" w:cs="Arial"/>
          <w:color w:val="000000"/>
          <w:sz w:val="20"/>
          <w:szCs w:val="20"/>
        </w:rPr>
        <w:t xml:space="preserve">Add chicken &amp; chickpeas &amp; mix well. </w:t>
      </w:r>
    </w:p>
    <w:p w:rsidR="006E7237" w:rsidRDefault="006E7237" w:rsidP="006E7237">
      <w:pPr>
        <w:numPr>
          <w:ilvl w:val="0"/>
          <w:numId w:val="4"/>
        </w:numPr>
        <w:spacing w:before="100" w:beforeAutospacing="1" w:after="100" w:afterAutospacing="1" w:line="240" w:lineRule="auto"/>
        <w:rPr>
          <w:rFonts w:ascii="Arial" w:hAnsi="Arial" w:cs="Arial"/>
          <w:color w:val="000000"/>
          <w:sz w:val="20"/>
          <w:szCs w:val="20"/>
        </w:rPr>
      </w:pPr>
      <w:r>
        <w:rPr>
          <w:rFonts w:ascii="Arial" w:hAnsi="Arial" w:cs="Arial"/>
          <w:color w:val="000000"/>
          <w:sz w:val="20"/>
          <w:szCs w:val="20"/>
        </w:rPr>
        <w:t xml:space="preserve">Add dried apricots making sure they are covered by juice.  Add carrots. </w:t>
      </w:r>
    </w:p>
    <w:p w:rsidR="006E7237" w:rsidRDefault="006E7237" w:rsidP="006E7237">
      <w:pPr>
        <w:numPr>
          <w:ilvl w:val="0"/>
          <w:numId w:val="4"/>
        </w:numPr>
        <w:spacing w:before="100" w:beforeAutospacing="1" w:after="100" w:afterAutospacing="1" w:line="240" w:lineRule="auto"/>
        <w:rPr>
          <w:rFonts w:ascii="Arial" w:hAnsi="Arial" w:cs="Arial"/>
          <w:color w:val="000000"/>
          <w:sz w:val="20"/>
          <w:szCs w:val="20"/>
        </w:rPr>
      </w:pPr>
      <w:r>
        <w:rPr>
          <w:rFonts w:ascii="Arial" w:hAnsi="Arial" w:cs="Arial"/>
          <w:color w:val="000000"/>
          <w:sz w:val="20"/>
          <w:szCs w:val="20"/>
        </w:rPr>
        <w:t xml:space="preserve">Give it a gentle but good stir to mix everything together well. </w:t>
      </w:r>
    </w:p>
    <w:p w:rsidR="006E7237" w:rsidRDefault="006E7237" w:rsidP="006E7237">
      <w:pPr>
        <w:numPr>
          <w:ilvl w:val="0"/>
          <w:numId w:val="4"/>
        </w:numPr>
        <w:spacing w:before="100" w:beforeAutospacing="1" w:after="100" w:afterAutospacing="1" w:line="240" w:lineRule="auto"/>
        <w:rPr>
          <w:rFonts w:ascii="Arial" w:hAnsi="Arial" w:cs="Arial"/>
          <w:color w:val="000000"/>
          <w:sz w:val="20"/>
          <w:szCs w:val="20"/>
        </w:rPr>
      </w:pPr>
      <w:r>
        <w:rPr>
          <w:rFonts w:ascii="Arial" w:hAnsi="Arial" w:cs="Arial"/>
          <w:color w:val="000000"/>
          <w:sz w:val="20"/>
          <w:szCs w:val="20"/>
        </w:rPr>
        <w:t>If using a crock pot or slow cooker - cook on high for about 3 to 4 hours OR automatic with keep warm facility for up to 8 hours.</w:t>
      </w:r>
    </w:p>
    <w:p w:rsidR="006E7237" w:rsidRDefault="006E7237" w:rsidP="006E7237">
      <w:pPr>
        <w:numPr>
          <w:ilvl w:val="0"/>
          <w:numId w:val="4"/>
        </w:numPr>
        <w:spacing w:before="100" w:beforeAutospacing="1" w:after="100" w:afterAutospacing="1" w:line="240" w:lineRule="auto"/>
        <w:rPr>
          <w:rFonts w:ascii="Arial" w:hAnsi="Arial" w:cs="Arial"/>
          <w:color w:val="000000"/>
          <w:sz w:val="20"/>
          <w:szCs w:val="20"/>
        </w:rPr>
      </w:pPr>
      <w:r>
        <w:rPr>
          <w:rFonts w:ascii="Arial" w:hAnsi="Arial" w:cs="Arial"/>
          <w:color w:val="000000"/>
          <w:sz w:val="20"/>
          <w:szCs w:val="20"/>
        </w:rPr>
        <w:t xml:space="preserve">If cooking in a traditional pot on the stove, cook slowly for 2-3 hours. </w:t>
      </w:r>
    </w:p>
    <w:p w:rsidR="00796BA3" w:rsidRPr="00D80C79" w:rsidRDefault="006E7237" w:rsidP="00D80C79">
      <w:pPr>
        <w:numPr>
          <w:ilvl w:val="0"/>
          <w:numId w:val="4"/>
        </w:numPr>
        <w:spacing w:before="100" w:beforeAutospacing="1" w:after="100" w:afterAutospacing="1" w:line="240" w:lineRule="auto"/>
        <w:rPr>
          <w:rFonts w:ascii="Arial" w:hAnsi="Arial" w:cs="Arial"/>
          <w:color w:val="000000"/>
          <w:sz w:val="20"/>
          <w:szCs w:val="20"/>
        </w:rPr>
      </w:pPr>
      <w:r>
        <w:rPr>
          <w:rFonts w:ascii="Arial" w:hAnsi="Arial" w:cs="Arial"/>
          <w:color w:val="000000"/>
          <w:sz w:val="20"/>
          <w:szCs w:val="20"/>
        </w:rPr>
        <w:t xml:space="preserve">Serve with freshly chopped Coriander/Cilantro </w:t>
      </w:r>
      <w:proofErr w:type="spellStart"/>
      <w:r>
        <w:rPr>
          <w:rFonts w:ascii="Arial" w:hAnsi="Arial" w:cs="Arial"/>
          <w:color w:val="000000"/>
          <w:sz w:val="20"/>
          <w:szCs w:val="20"/>
        </w:rPr>
        <w:t>sprinked</w:t>
      </w:r>
      <w:proofErr w:type="spellEnd"/>
      <w:r>
        <w:rPr>
          <w:rFonts w:ascii="Arial" w:hAnsi="Arial" w:cs="Arial"/>
          <w:color w:val="000000"/>
          <w:sz w:val="20"/>
          <w:szCs w:val="20"/>
        </w:rPr>
        <w:t xml:space="preserve"> on top &amp; either with couscous, rice, fresh flat bread, </w:t>
      </w:r>
      <w:proofErr w:type="spellStart"/>
      <w:r>
        <w:rPr>
          <w:rFonts w:ascii="Arial" w:hAnsi="Arial" w:cs="Arial"/>
          <w:color w:val="000000"/>
          <w:sz w:val="20"/>
          <w:szCs w:val="20"/>
        </w:rPr>
        <w:t>pitta</w:t>
      </w:r>
      <w:proofErr w:type="spellEnd"/>
      <w:r>
        <w:rPr>
          <w:rFonts w:ascii="Arial" w:hAnsi="Arial" w:cs="Arial"/>
          <w:color w:val="000000"/>
          <w:sz w:val="20"/>
          <w:szCs w:val="20"/>
        </w:rPr>
        <w:t xml:space="preserve"> bread or salads. It is also good (if not traditional) served with fluffy pureed or mashed potatoes &amp; pasta. </w:t>
      </w:r>
    </w:p>
    <w:p w:rsidR="007F15C6" w:rsidRPr="00D80C79" w:rsidRDefault="007F15C6" w:rsidP="00796BA3">
      <w:pPr>
        <w:pBdr>
          <w:bottom w:val="single" w:sz="12" w:space="1" w:color="auto"/>
        </w:pBdr>
        <w:spacing w:before="100" w:beforeAutospacing="1" w:after="100" w:afterAutospacing="1" w:line="240" w:lineRule="auto"/>
        <w:rPr>
          <w:rFonts w:ascii="Arial" w:hAnsi="Arial" w:cs="Arial"/>
          <w:i/>
          <w:color w:val="000000"/>
          <w:sz w:val="20"/>
          <w:szCs w:val="20"/>
        </w:rPr>
      </w:pPr>
      <w:proofErr w:type="gramStart"/>
      <w:r w:rsidRPr="00D80C79">
        <w:rPr>
          <w:rFonts w:ascii="Arial" w:hAnsi="Arial" w:cs="Arial"/>
          <w:b/>
          <w:i/>
          <w:color w:val="000000"/>
          <w:sz w:val="20"/>
          <w:szCs w:val="20"/>
        </w:rPr>
        <w:t xml:space="preserve">Cranberry Fruit Salad </w:t>
      </w:r>
      <w:r w:rsidRPr="00D80C79">
        <w:rPr>
          <w:rFonts w:ascii="Arial" w:hAnsi="Arial" w:cs="Arial"/>
          <w:i/>
          <w:color w:val="000000"/>
          <w:sz w:val="20"/>
          <w:szCs w:val="20"/>
        </w:rPr>
        <w:t xml:space="preserve">– by Cassandra </w:t>
      </w:r>
      <w:proofErr w:type="spellStart"/>
      <w:r w:rsidRPr="00D80C79">
        <w:rPr>
          <w:rFonts w:ascii="Arial" w:hAnsi="Arial" w:cs="Arial"/>
          <w:i/>
          <w:color w:val="000000"/>
          <w:sz w:val="20"/>
          <w:szCs w:val="20"/>
        </w:rPr>
        <w:t>Mannhardt</w:t>
      </w:r>
      <w:proofErr w:type="spellEnd"/>
      <w:r w:rsidRPr="00D80C79">
        <w:rPr>
          <w:rFonts w:ascii="Arial" w:hAnsi="Arial" w:cs="Arial"/>
          <w:i/>
          <w:color w:val="000000"/>
          <w:sz w:val="20"/>
          <w:szCs w:val="20"/>
        </w:rPr>
        <w:t>, N.D., R.N.</w:t>
      </w:r>
      <w:proofErr w:type="gramEnd"/>
    </w:p>
    <w:p w:rsidR="007F15C6" w:rsidRDefault="007F15C6" w:rsidP="007F15C6">
      <w:pPr>
        <w:pBdr>
          <w:bottom w:val="single" w:sz="12" w:space="1" w:color="auto"/>
        </w:pBdr>
        <w:spacing w:before="100" w:beforeAutospacing="1" w:after="100" w:afterAutospacing="1" w:line="240" w:lineRule="auto"/>
        <w:ind w:firstLine="720"/>
        <w:rPr>
          <w:rFonts w:ascii="Arial" w:hAnsi="Arial" w:cs="Arial"/>
          <w:color w:val="000000"/>
          <w:sz w:val="20"/>
          <w:szCs w:val="20"/>
        </w:rPr>
      </w:pPr>
      <w:proofErr w:type="gramStart"/>
      <w:r>
        <w:rPr>
          <w:rFonts w:ascii="Arial" w:hAnsi="Arial" w:cs="Arial"/>
          <w:color w:val="000000"/>
          <w:sz w:val="20"/>
          <w:szCs w:val="20"/>
        </w:rPr>
        <w:t>Simple, easy, refreshing, healthy – voila!</w:t>
      </w:r>
      <w:proofErr w:type="gramEnd"/>
    </w:p>
    <w:p w:rsidR="007F15C6" w:rsidRDefault="007F15C6" w:rsidP="007F15C6">
      <w:pPr>
        <w:pBdr>
          <w:bottom w:val="single" w:sz="12" w:space="1" w:color="auto"/>
        </w:pBdr>
        <w:spacing w:before="100" w:beforeAutospacing="1" w:after="100" w:afterAutospacing="1" w:line="240" w:lineRule="auto"/>
        <w:ind w:firstLine="720"/>
        <w:rPr>
          <w:rFonts w:ascii="Arial" w:hAnsi="Arial" w:cs="Arial"/>
          <w:color w:val="000000"/>
          <w:sz w:val="20"/>
          <w:szCs w:val="20"/>
        </w:rPr>
      </w:pPr>
      <w:r>
        <w:rPr>
          <w:rFonts w:ascii="Arial" w:hAnsi="Arial" w:cs="Arial"/>
          <w:color w:val="000000"/>
          <w:sz w:val="20"/>
          <w:szCs w:val="20"/>
        </w:rPr>
        <w:t>2 pints cranberries</w:t>
      </w:r>
    </w:p>
    <w:p w:rsidR="007F15C6" w:rsidRDefault="007F15C6" w:rsidP="007F15C6">
      <w:pPr>
        <w:pBdr>
          <w:bottom w:val="single" w:sz="12" w:space="1" w:color="auto"/>
        </w:pBdr>
        <w:spacing w:before="100" w:beforeAutospacing="1" w:after="100" w:afterAutospacing="1" w:line="240" w:lineRule="auto"/>
        <w:ind w:firstLine="720"/>
        <w:rPr>
          <w:rFonts w:ascii="Arial" w:hAnsi="Arial" w:cs="Arial"/>
          <w:color w:val="000000"/>
          <w:sz w:val="20"/>
          <w:szCs w:val="20"/>
        </w:rPr>
      </w:pPr>
      <w:r>
        <w:rPr>
          <w:rFonts w:ascii="Arial" w:hAnsi="Arial" w:cs="Arial"/>
          <w:color w:val="000000"/>
          <w:sz w:val="20"/>
          <w:szCs w:val="20"/>
        </w:rPr>
        <w:t>1 -2 apples</w:t>
      </w:r>
    </w:p>
    <w:p w:rsidR="007F15C6" w:rsidRDefault="007F15C6" w:rsidP="007F15C6">
      <w:pPr>
        <w:pBdr>
          <w:bottom w:val="single" w:sz="12" w:space="1" w:color="auto"/>
        </w:pBdr>
        <w:spacing w:before="100" w:beforeAutospacing="1" w:after="100" w:afterAutospacing="1" w:line="240" w:lineRule="auto"/>
        <w:ind w:firstLine="720"/>
        <w:rPr>
          <w:rFonts w:ascii="Arial" w:hAnsi="Arial" w:cs="Arial"/>
          <w:color w:val="000000"/>
          <w:sz w:val="20"/>
          <w:szCs w:val="20"/>
        </w:rPr>
      </w:pPr>
      <w:r>
        <w:rPr>
          <w:rFonts w:ascii="Arial" w:hAnsi="Arial" w:cs="Arial"/>
          <w:color w:val="000000"/>
          <w:sz w:val="20"/>
          <w:szCs w:val="20"/>
        </w:rPr>
        <w:t>1 small orange</w:t>
      </w:r>
    </w:p>
    <w:p w:rsidR="007F15C6" w:rsidRDefault="007F15C6" w:rsidP="007F15C6">
      <w:pPr>
        <w:pBdr>
          <w:bottom w:val="single" w:sz="12" w:space="1" w:color="auto"/>
        </w:pBdr>
        <w:spacing w:before="100" w:beforeAutospacing="1" w:after="100" w:afterAutospacing="1" w:line="240" w:lineRule="auto"/>
        <w:ind w:firstLine="720"/>
        <w:rPr>
          <w:rFonts w:ascii="Arial" w:hAnsi="Arial" w:cs="Arial"/>
          <w:color w:val="000000"/>
          <w:sz w:val="20"/>
          <w:szCs w:val="20"/>
        </w:rPr>
      </w:pPr>
      <w:r>
        <w:rPr>
          <w:rFonts w:ascii="Arial" w:hAnsi="Arial" w:cs="Arial"/>
          <w:color w:val="000000"/>
          <w:sz w:val="20"/>
          <w:szCs w:val="20"/>
        </w:rPr>
        <w:t>1-2 teaspoons agave nectar or honey (optional)</w:t>
      </w:r>
    </w:p>
    <w:p w:rsidR="007F15C6" w:rsidRPr="007F15C6" w:rsidRDefault="007F15C6" w:rsidP="00796BA3">
      <w:pPr>
        <w:pBdr>
          <w:bottom w:val="single" w:sz="12" w:space="1" w:color="auto"/>
        </w:pBdr>
        <w:spacing w:before="100" w:beforeAutospacing="1" w:after="100" w:afterAutospacing="1" w:line="240" w:lineRule="auto"/>
        <w:rPr>
          <w:rFonts w:ascii="Arial" w:hAnsi="Arial" w:cs="Arial"/>
          <w:color w:val="000000"/>
          <w:sz w:val="20"/>
          <w:szCs w:val="20"/>
        </w:rPr>
      </w:pPr>
      <w:r>
        <w:rPr>
          <w:rFonts w:ascii="Arial" w:hAnsi="Arial" w:cs="Arial"/>
          <w:color w:val="000000"/>
          <w:sz w:val="20"/>
          <w:szCs w:val="20"/>
        </w:rPr>
        <w:t xml:space="preserve">Use your food processor to slice the cranberries, </w:t>
      </w:r>
      <w:proofErr w:type="gramStart"/>
      <w:r>
        <w:rPr>
          <w:rFonts w:ascii="Arial" w:hAnsi="Arial" w:cs="Arial"/>
          <w:color w:val="000000"/>
          <w:sz w:val="20"/>
          <w:szCs w:val="20"/>
        </w:rPr>
        <w:t>then</w:t>
      </w:r>
      <w:proofErr w:type="gramEnd"/>
      <w:r>
        <w:rPr>
          <w:rFonts w:ascii="Arial" w:hAnsi="Arial" w:cs="Arial"/>
          <w:color w:val="000000"/>
          <w:sz w:val="20"/>
          <w:szCs w:val="20"/>
        </w:rPr>
        <w:t xml:space="preserve"> change the setting to grate the apples and orange.  Then mix all together – that’s it </w:t>
      </w:r>
      <w:r w:rsidRPr="007F15C6">
        <w:rPr>
          <w:rFonts w:ascii="Arial" w:hAnsi="Arial" w:cs="Arial"/>
          <w:color w:val="000000"/>
          <w:sz w:val="20"/>
          <w:szCs w:val="20"/>
        </w:rPr>
        <w:sym w:font="Wingdings" w:char="F04A"/>
      </w:r>
    </w:p>
    <w:p w:rsidR="007F15C6" w:rsidRDefault="007F15C6" w:rsidP="00796BA3">
      <w:pPr>
        <w:pBdr>
          <w:bottom w:val="single" w:sz="12" w:space="1" w:color="auto"/>
        </w:pBdr>
        <w:spacing w:before="100" w:beforeAutospacing="1" w:after="100" w:afterAutospacing="1" w:line="240" w:lineRule="auto"/>
        <w:rPr>
          <w:rFonts w:ascii="Arial" w:hAnsi="Arial" w:cs="Arial"/>
          <w:color w:val="000000"/>
          <w:sz w:val="20"/>
          <w:szCs w:val="20"/>
        </w:rPr>
      </w:pPr>
    </w:p>
    <w:p w:rsidR="00796BA3" w:rsidRPr="007F15C6" w:rsidRDefault="00796BA3" w:rsidP="00796BA3">
      <w:pPr>
        <w:spacing w:before="100" w:beforeAutospacing="1" w:after="100" w:afterAutospacing="1" w:line="240" w:lineRule="auto"/>
        <w:rPr>
          <w:rFonts w:ascii="Arial" w:hAnsi="Arial" w:cs="Arial"/>
          <w:b/>
          <w:color w:val="000000"/>
          <w:sz w:val="20"/>
          <w:szCs w:val="20"/>
        </w:rPr>
      </w:pPr>
      <w:r w:rsidRPr="007F15C6">
        <w:rPr>
          <w:rFonts w:ascii="Arial" w:hAnsi="Arial" w:cs="Arial"/>
          <w:b/>
          <w:color w:val="000000"/>
          <w:sz w:val="20"/>
          <w:szCs w:val="20"/>
        </w:rPr>
        <w:t>NSC News</w:t>
      </w:r>
    </w:p>
    <w:p w:rsidR="00D1697B" w:rsidRDefault="00D80C79" w:rsidP="00D1697B">
      <w:pPr>
        <w:pStyle w:val="ListParagraph"/>
        <w:numPr>
          <w:ilvl w:val="0"/>
          <w:numId w:val="1"/>
        </w:numPr>
        <w:spacing w:before="100" w:beforeAutospacing="1" w:after="100" w:afterAutospacing="1" w:line="240" w:lineRule="auto"/>
        <w:rPr>
          <w:rFonts w:ascii="Arial" w:hAnsi="Arial" w:cs="Arial"/>
          <w:color w:val="000000"/>
          <w:sz w:val="20"/>
          <w:szCs w:val="20"/>
        </w:rPr>
      </w:pPr>
      <w:r>
        <w:rPr>
          <w:rFonts w:ascii="Arial" w:hAnsi="Arial" w:cs="Arial"/>
          <w:color w:val="000000"/>
          <w:sz w:val="20"/>
          <w:szCs w:val="20"/>
        </w:rPr>
        <w:t>In May 2008, Dr. Gulmen opened up a private medical practice</w:t>
      </w:r>
      <w:r w:rsidR="00D1697B">
        <w:rPr>
          <w:rFonts w:ascii="Arial" w:hAnsi="Arial" w:cs="Arial"/>
          <w:color w:val="000000"/>
          <w:sz w:val="20"/>
          <w:szCs w:val="20"/>
        </w:rPr>
        <w:t xml:space="preserve"> in Stratford, CT.  She is sharing office space with Karen </w:t>
      </w:r>
      <w:proofErr w:type="spellStart"/>
      <w:r w:rsidR="00D1697B">
        <w:rPr>
          <w:rFonts w:ascii="Arial" w:hAnsi="Arial" w:cs="Arial"/>
          <w:color w:val="000000"/>
          <w:sz w:val="20"/>
          <w:szCs w:val="20"/>
        </w:rPr>
        <w:t>Pirhalla</w:t>
      </w:r>
      <w:proofErr w:type="spellEnd"/>
      <w:r w:rsidR="00D1697B">
        <w:rPr>
          <w:rFonts w:ascii="Arial" w:hAnsi="Arial" w:cs="Arial"/>
          <w:color w:val="000000"/>
          <w:sz w:val="20"/>
          <w:szCs w:val="20"/>
        </w:rPr>
        <w:t xml:space="preserve"> and Stacey </w:t>
      </w:r>
      <w:proofErr w:type="spellStart"/>
      <w:proofErr w:type="gramStart"/>
      <w:r w:rsidR="00D1697B">
        <w:rPr>
          <w:rFonts w:ascii="Arial" w:hAnsi="Arial" w:cs="Arial"/>
          <w:color w:val="000000"/>
          <w:sz w:val="20"/>
          <w:szCs w:val="20"/>
        </w:rPr>
        <w:t>Perillo</w:t>
      </w:r>
      <w:proofErr w:type="spellEnd"/>
      <w:r w:rsidR="00D1697B">
        <w:rPr>
          <w:rFonts w:ascii="Arial" w:hAnsi="Arial" w:cs="Arial"/>
          <w:color w:val="000000"/>
          <w:sz w:val="20"/>
          <w:szCs w:val="20"/>
        </w:rPr>
        <w:t>,</w:t>
      </w:r>
      <w:proofErr w:type="gramEnd"/>
      <w:r w:rsidR="00D1697B">
        <w:rPr>
          <w:rFonts w:ascii="Arial" w:hAnsi="Arial" w:cs="Arial"/>
          <w:color w:val="000000"/>
          <w:sz w:val="20"/>
          <w:szCs w:val="20"/>
        </w:rPr>
        <w:t xml:space="preserve"> both massage therapists, and Richard </w:t>
      </w:r>
      <w:proofErr w:type="spellStart"/>
      <w:r w:rsidR="00D1697B">
        <w:rPr>
          <w:rFonts w:ascii="Arial" w:hAnsi="Arial" w:cs="Arial"/>
          <w:color w:val="000000"/>
          <w:sz w:val="20"/>
          <w:szCs w:val="20"/>
        </w:rPr>
        <w:t>Wlodarski</w:t>
      </w:r>
      <w:proofErr w:type="spellEnd"/>
      <w:r w:rsidR="00D1697B">
        <w:rPr>
          <w:rFonts w:ascii="Arial" w:hAnsi="Arial" w:cs="Arial"/>
          <w:color w:val="000000"/>
          <w:sz w:val="20"/>
          <w:szCs w:val="20"/>
        </w:rPr>
        <w:t>, a spiritual counselor.  They can be reaches at 203.354.5858.</w:t>
      </w:r>
    </w:p>
    <w:p w:rsidR="00D1697B" w:rsidRPr="00D1697B" w:rsidRDefault="00D1697B" w:rsidP="00D1697B">
      <w:pPr>
        <w:pStyle w:val="ListParagraph"/>
        <w:numPr>
          <w:ilvl w:val="0"/>
          <w:numId w:val="1"/>
        </w:numPr>
        <w:spacing w:before="100" w:beforeAutospacing="1" w:after="100" w:afterAutospacing="1" w:line="240" w:lineRule="auto"/>
        <w:rPr>
          <w:rFonts w:ascii="Arial" w:hAnsi="Arial" w:cs="Arial"/>
          <w:color w:val="000000"/>
          <w:sz w:val="20"/>
          <w:szCs w:val="20"/>
        </w:rPr>
      </w:pPr>
      <w:r>
        <w:rPr>
          <w:rFonts w:ascii="Arial" w:hAnsi="Arial" w:cs="Arial"/>
          <w:color w:val="000000"/>
          <w:sz w:val="20"/>
          <w:szCs w:val="20"/>
        </w:rPr>
        <w:t xml:space="preserve">In addition, Dr. Gulmen continues to teach mind-body medicine and hydrotherapy at the University </w:t>
      </w:r>
      <w:proofErr w:type="gramStart"/>
      <w:r>
        <w:rPr>
          <w:rFonts w:ascii="Arial" w:hAnsi="Arial" w:cs="Arial"/>
          <w:color w:val="000000"/>
          <w:sz w:val="20"/>
          <w:szCs w:val="20"/>
        </w:rPr>
        <w:t>of Bridgeport College of</w:t>
      </w:r>
      <w:proofErr w:type="gramEnd"/>
      <w:r>
        <w:rPr>
          <w:rFonts w:ascii="Arial" w:hAnsi="Arial" w:cs="Arial"/>
          <w:color w:val="000000"/>
          <w:sz w:val="20"/>
          <w:szCs w:val="20"/>
        </w:rPr>
        <w:t xml:space="preserve"> Naturopathic Medicine as an adjunct professor and consult at Nature’s Way </w:t>
      </w:r>
      <w:proofErr w:type="spellStart"/>
      <w:r>
        <w:rPr>
          <w:rFonts w:ascii="Arial" w:hAnsi="Arial" w:cs="Arial"/>
          <w:color w:val="000000"/>
          <w:sz w:val="20"/>
          <w:szCs w:val="20"/>
        </w:rPr>
        <w:t>healthfood</w:t>
      </w:r>
      <w:proofErr w:type="spellEnd"/>
      <w:r>
        <w:rPr>
          <w:rFonts w:ascii="Arial" w:hAnsi="Arial" w:cs="Arial"/>
          <w:color w:val="000000"/>
          <w:sz w:val="20"/>
          <w:szCs w:val="20"/>
        </w:rPr>
        <w:t xml:space="preserve"> store educating customers and staff about natural medicine approaches to improving health.</w:t>
      </w:r>
    </w:p>
    <w:p w:rsidR="00796BA3" w:rsidRDefault="00796BA3" w:rsidP="00796BA3">
      <w:pPr>
        <w:pStyle w:val="ListParagraph"/>
        <w:numPr>
          <w:ilvl w:val="0"/>
          <w:numId w:val="1"/>
        </w:numPr>
        <w:spacing w:before="100" w:beforeAutospacing="1" w:after="100" w:afterAutospacing="1" w:line="240" w:lineRule="auto"/>
        <w:rPr>
          <w:rFonts w:ascii="Arial" w:hAnsi="Arial" w:cs="Arial"/>
          <w:color w:val="000000"/>
          <w:sz w:val="20"/>
          <w:szCs w:val="20"/>
        </w:rPr>
      </w:pPr>
      <w:r>
        <w:rPr>
          <w:rFonts w:ascii="Arial" w:hAnsi="Arial" w:cs="Arial"/>
          <w:color w:val="000000"/>
          <w:sz w:val="20"/>
          <w:szCs w:val="20"/>
        </w:rPr>
        <w:t>Dr. Gulmen has recently become a consultant for NPLEX, the national board exam for naturopathic medical students.  She will be writing questions for the exam that allows students to become licensed practitioners.</w:t>
      </w:r>
    </w:p>
    <w:p w:rsidR="00796BA3" w:rsidRDefault="00796BA3" w:rsidP="00796BA3">
      <w:pPr>
        <w:pStyle w:val="ListParagraph"/>
        <w:numPr>
          <w:ilvl w:val="0"/>
          <w:numId w:val="1"/>
        </w:numPr>
        <w:spacing w:before="100" w:beforeAutospacing="1" w:after="100" w:afterAutospacing="1" w:line="240" w:lineRule="auto"/>
        <w:rPr>
          <w:rFonts w:ascii="Arial" w:hAnsi="Arial" w:cs="Arial"/>
          <w:color w:val="000000"/>
          <w:sz w:val="20"/>
          <w:szCs w:val="20"/>
        </w:rPr>
      </w:pPr>
      <w:r>
        <w:rPr>
          <w:rFonts w:ascii="Arial" w:hAnsi="Arial" w:cs="Arial"/>
          <w:color w:val="000000"/>
          <w:sz w:val="20"/>
          <w:szCs w:val="20"/>
        </w:rPr>
        <w:lastRenderedPageBreak/>
        <w:t>Dr. Gulmen h</w:t>
      </w:r>
      <w:r w:rsidR="00914736">
        <w:rPr>
          <w:rFonts w:ascii="Arial" w:hAnsi="Arial" w:cs="Arial"/>
          <w:color w:val="000000"/>
          <w:sz w:val="20"/>
          <w:szCs w:val="20"/>
        </w:rPr>
        <w:t xml:space="preserve">as presented several seminars </w:t>
      </w:r>
      <w:r>
        <w:rPr>
          <w:rFonts w:ascii="Arial" w:hAnsi="Arial" w:cs="Arial"/>
          <w:color w:val="000000"/>
          <w:sz w:val="20"/>
          <w:szCs w:val="20"/>
        </w:rPr>
        <w:t>over the last few months</w:t>
      </w:r>
      <w:r w:rsidR="00914736">
        <w:rPr>
          <w:rFonts w:ascii="Arial" w:hAnsi="Arial" w:cs="Arial"/>
          <w:color w:val="000000"/>
          <w:sz w:val="20"/>
          <w:szCs w:val="20"/>
        </w:rPr>
        <w:t xml:space="preserve"> bringing natural medicine to more of the community</w:t>
      </w:r>
      <w:r>
        <w:rPr>
          <w:rFonts w:ascii="Arial" w:hAnsi="Arial" w:cs="Arial"/>
          <w:color w:val="000000"/>
          <w:sz w:val="20"/>
          <w:szCs w:val="20"/>
        </w:rPr>
        <w:t>:</w:t>
      </w:r>
    </w:p>
    <w:p w:rsidR="00D80C79" w:rsidRDefault="00D80C79" w:rsidP="00D80C79">
      <w:pPr>
        <w:pStyle w:val="ListParagraph"/>
        <w:spacing w:before="100" w:beforeAutospacing="1" w:after="100" w:afterAutospacing="1" w:line="240" w:lineRule="auto"/>
        <w:ind w:left="1080"/>
        <w:rPr>
          <w:rFonts w:ascii="Arial" w:hAnsi="Arial" w:cs="Arial"/>
          <w:color w:val="000000"/>
          <w:sz w:val="20"/>
          <w:szCs w:val="20"/>
        </w:rPr>
      </w:pPr>
    </w:p>
    <w:p w:rsidR="007F15C6" w:rsidRPr="00D80C79" w:rsidRDefault="007F15C6" w:rsidP="007F15C6">
      <w:pPr>
        <w:pStyle w:val="ListParagraph"/>
        <w:numPr>
          <w:ilvl w:val="1"/>
          <w:numId w:val="1"/>
        </w:numPr>
        <w:rPr>
          <w:rFonts w:ascii="Arial" w:hAnsi="Arial" w:cs="Arial"/>
          <w:i/>
          <w:color w:val="000000"/>
          <w:sz w:val="20"/>
          <w:szCs w:val="20"/>
        </w:rPr>
      </w:pPr>
      <w:r w:rsidRPr="00D80C79">
        <w:rPr>
          <w:rFonts w:ascii="Arial" w:hAnsi="Arial" w:cs="Arial"/>
          <w:i/>
          <w:color w:val="000000"/>
          <w:sz w:val="20"/>
          <w:szCs w:val="20"/>
        </w:rPr>
        <w:t>Naturopathic Medicine Today: Treating the Patient with Rheumatoid Arthritis</w:t>
      </w:r>
    </w:p>
    <w:p w:rsidR="007F15C6" w:rsidRPr="007F15C6" w:rsidRDefault="00D80C79" w:rsidP="00D80C79">
      <w:pPr>
        <w:pStyle w:val="ListParagraph"/>
        <w:ind w:left="1800"/>
        <w:rPr>
          <w:rFonts w:ascii="Arial" w:hAnsi="Arial" w:cs="Arial"/>
          <w:color w:val="000000"/>
          <w:sz w:val="20"/>
          <w:szCs w:val="20"/>
        </w:rPr>
      </w:pPr>
      <w:r>
        <w:rPr>
          <w:rFonts w:ascii="Arial" w:hAnsi="Arial" w:cs="Arial"/>
          <w:color w:val="000000"/>
          <w:sz w:val="20"/>
          <w:szCs w:val="20"/>
        </w:rPr>
        <w:t>St. Margaret Mary Parish</w:t>
      </w:r>
      <w:r>
        <w:rPr>
          <w:rFonts w:ascii="Arial" w:hAnsi="Arial" w:cs="Arial"/>
          <w:color w:val="000000"/>
          <w:sz w:val="20"/>
          <w:szCs w:val="20"/>
        </w:rPr>
        <w:tab/>
      </w:r>
      <w:r>
        <w:rPr>
          <w:rFonts w:ascii="Arial" w:hAnsi="Arial" w:cs="Arial"/>
          <w:color w:val="000000"/>
          <w:sz w:val="20"/>
          <w:szCs w:val="20"/>
        </w:rPr>
        <w:tab/>
      </w:r>
      <w:r>
        <w:rPr>
          <w:rFonts w:ascii="Arial" w:hAnsi="Arial" w:cs="Arial"/>
          <w:color w:val="000000"/>
          <w:sz w:val="20"/>
          <w:szCs w:val="20"/>
        </w:rPr>
        <w:tab/>
      </w:r>
      <w:r>
        <w:rPr>
          <w:rFonts w:ascii="Arial" w:hAnsi="Arial" w:cs="Arial"/>
          <w:color w:val="000000"/>
          <w:sz w:val="20"/>
          <w:szCs w:val="20"/>
        </w:rPr>
        <w:tab/>
      </w:r>
      <w:r>
        <w:rPr>
          <w:rFonts w:ascii="Arial" w:hAnsi="Arial" w:cs="Arial"/>
          <w:color w:val="000000"/>
          <w:sz w:val="20"/>
          <w:szCs w:val="20"/>
        </w:rPr>
        <w:tab/>
      </w:r>
      <w:r>
        <w:rPr>
          <w:rFonts w:ascii="Arial" w:hAnsi="Arial" w:cs="Arial"/>
          <w:color w:val="000000"/>
          <w:sz w:val="20"/>
          <w:szCs w:val="20"/>
        </w:rPr>
        <w:tab/>
        <w:t>Shelton, CT</w:t>
      </w:r>
    </w:p>
    <w:p w:rsidR="00D80C79" w:rsidRPr="00D80C79" w:rsidRDefault="00D80C79" w:rsidP="00D80C79">
      <w:pPr>
        <w:pStyle w:val="ListParagraph"/>
        <w:numPr>
          <w:ilvl w:val="1"/>
          <w:numId w:val="1"/>
        </w:numPr>
        <w:rPr>
          <w:rFonts w:ascii="Arial" w:hAnsi="Arial" w:cs="Arial"/>
          <w:i/>
          <w:color w:val="000000"/>
          <w:sz w:val="20"/>
          <w:szCs w:val="20"/>
        </w:rPr>
      </w:pPr>
      <w:r w:rsidRPr="00D80C79">
        <w:rPr>
          <w:rFonts w:ascii="Arial" w:hAnsi="Arial" w:cs="Arial"/>
          <w:i/>
          <w:color w:val="000000"/>
          <w:sz w:val="20"/>
          <w:szCs w:val="20"/>
        </w:rPr>
        <w:t>Yoga for Your Soul</w:t>
      </w:r>
    </w:p>
    <w:p w:rsidR="00D80C79" w:rsidRDefault="00D80C79" w:rsidP="00D80C79">
      <w:pPr>
        <w:pStyle w:val="ListParagraph"/>
        <w:ind w:left="1800"/>
        <w:rPr>
          <w:rFonts w:ascii="Arial" w:hAnsi="Arial" w:cs="Arial"/>
          <w:color w:val="000000"/>
          <w:sz w:val="20"/>
          <w:szCs w:val="20"/>
        </w:rPr>
      </w:pPr>
      <w:r>
        <w:rPr>
          <w:rFonts w:ascii="Arial" w:hAnsi="Arial" w:cs="Arial"/>
          <w:color w:val="000000"/>
          <w:sz w:val="20"/>
          <w:szCs w:val="20"/>
        </w:rPr>
        <w:t>U. Bridgeport College of Naturopathic Medicine</w:t>
      </w:r>
      <w:r>
        <w:rPr>
          <w:rFonts w:ascii="Arial" w:hAnsi="Arial" w:cs="Arial"/>
          <w:color w:val="000000"/>
          <w:sz w:val="20"/>
          <w:szCs w:val="20"/>
        </w:rPr>
        <w:tab/>
      </w:r>
      <w:r>
        <w:rPr>
          <w:rFonts w:ascii="Arial" w:hAnsi="Arial" w:cs="Arial"/>
          <w:color w:val="000000"/>
          <w:sz w:val="20"/>
          <w:szCs w:val="20"/>
        </w:rPr>
        <w:tab/>
      </w:r>
      <w:r>
        <w:rPr>
          <w:rFonts w:ascii="Arial" w:hAnsi="Arial" w:cs="Arial"/>
          <w:color w:val="000000"/>
          <w:sz w:val="20"/>
          <w:szCs w:val="20"/>
        </w:rPr>
        <w:tab/>
        <w:t>Bridgeport, CT</w:t>
      </w:r>
    </w:p>
    <w:p w:rsidR="00796BA3" w:rsidRPr="00D80C79" w:rsidRDefault="00796BA3" w:rsidP="00D80C79">
      <w:pPr>
        <w:pStyle w:val="ListParagraph"/>
        <w:numPr>
          <w:ilvl w:val="1"/>
          <w:numId w:val="1"/>
        </w:numPr>
        <w:rPr>
          <w:rFonts w:ascii="Arial" w:hAnsi="Arial" w:cs="Arial"/>
          <w:color w:val="000000"/>
          <w:sz w:val="20"/>
          <w:szCs w:val="20"/>
        </w:rPr>
      </w:pPr>
      <w:r w:rsidRPr="00D80C79">
        <w:rPr>
          <w:bCs/>
          <w:i/>
        </w:rPr>
        <w:t>What is a Naturopathic Physician Anyway? Natural Medicine for Teens</w:t>
      </w:r>
    </w:p>
    <w:p w:rsidR="00796BA3" w:rsidRPr="00796BA3" w:rsidRDefault="00796BA3" w:rsidP="00796BA3">
      <w:pPr>
        <w:pStyle w:val="ListParagraph"/>
        <w:ind w:left="1440" w:firstLine="360"/>
        <w:rPr>
          <w:bCs/>
          <w:i/>
        </w:rPr>
      </w:pPr>
      <w:r w:rsidRPr="00796BA3">
        <w:rPr>
          <w:bCs/>
        </w:rPr>
        <w:t>Stratford High</w:t>
      </w:r>
      <w:r>
        <w:rPr>
          <w:bCs/>
        </w:rPr>
        <w:t xml:space="preserve"> School</w:t>
      </w:r>
      <w:r>
        <w:rPr>
          <w:bCs/>
        </w:rPr>
        <w:tab/>
      </w:r>
      <w:r>
        <w:rPr>
          <w:bCs/>
        </w:rPr>
        <w:tab/>
      </w:r>
      <w:r>
        <w:rPr>
          <w:bCs/>
        </w:rPr>
        <w:tab/>
      </w:r>
      <w:r>
        <w:rPr>
          <w:bCs/>
        </w:rPr>
        <w:tab/>
      </w:r>
      <w:r>
        <w:rPr>
          <w:bCs/>
        </w:rPr>
        <w:tab/>
      </w:r>
      <w:r>
        <w:rPr>
          <w:bCs/>
        </w:rPr>
        <w:tab/>
        <w:t>Stratford, CT</w:t>
      </w:r>
      <w:r>
        <w:rPr>
          <w:bCs/>
        </w:rPr>
        <w:tab/>
      </w:r>
    </w:p>
    <w:p w:rsidR="00796BA3" w:rsidRPr="00796BA3" w:rsidRDefault="00796BA3" w:rsidP="00796BA3">
      <w:pPr>
        <w:pStyle w:val="ListParagraph"/>
        <w:numPr>
          <w:ilvl w:val="1"/>
          <w:numId w:val="1"/>
        </w:numPr>
        <w:rPr>
          <w:bCs/>
          <w:i/>
        </w:rPr>
      </w:pPr>
      <w:r w:rsidRPr="00796BA3">
        <w:rPr>
          <w:bCs/>
          <w:i/>
        </w:rPr>
        <w:t>Super Seniors: Natural Vitality in the Golden Years</w:t>
      </w:r>
    </w:p>
    <w:p w:rsidR="00796BA3" w:rsidRDefault="00796BA3" w:rsidP="00796BA3">
      <w:pPr>
        <w:pStyle w:val="ListParagraph"/>
        <w:ind w:left="1440" w:firstLine="360"/>
        <w:rPr>
          <w:bCs/>
        </w:rPr>
      </w:pPr>
      <w:r w:rsidRPr="00796BA3">
        <w:rPr>
          <w:bCs/>
        </w:rPr>
        <w:t>Ca</w:t>
      </w:r>
      <w:r>
        <w:rPr>
          <w:bCs/>
        </w:rPr>
        <w:t>valry Church</w:t>
      </w:r>
      <w:r>
        <w:rPr>
          <w:bCs/>
        </w:rPr>
        <w:tab/>
      </w:r>
      <w:r>
        <w:rPr>
          <w:bCs/>
        </w:rPr>
        <w:tab/>
      </w:r>
      <w:r>
        <w:rPr>
          <w:bCs/>
        </w:rPr>
        <w:tab/>
      </w:r>
      <w:r>
        <w:rPr>
          <w:bCs/>
        </w:rPr>
        <w:tab/>
      </w:r>
      <w:r>
        <w:rPr>
          <w:bCs/>
        </w:rPr>
        <w:tab/>
      </w:r>
      <w:r>
        <w:rPr>
          <w:bCs/>
        </w:rPr>
        <w:tab/>
      </w:r>
      <w:r>
        <w:rPr>
          <w:bCs/>
        </w:rPr>
        <w:tab/>
        <w:t>Trumbull, CT</w:t>
      </w:r>
    </w:p>
    <w:p w:rsidR="00796BA3" w:rsidRPr="00796BA3" w:rsidRDefault="00796BA3" w:rsidP="00796BA3">
      <w:pPr>
        <w:pStyle w:val="ListParagraph"/>
        <w:numPr>
          <w:ilvl w:val="1"/>
          <w:numId w:val="1"/>
        </w:numPr>
        <w:rPr>
          <w:bCs/>
          <w:i/>
        </w:rPr>
      </w:pPr>
      <w:r w:rsidRPr="00796BA3">
        <w:rPr>
          <w:bCs/>
          <w:i/>
        </w:rPr>
        <w:t>Hahnemann Hits the Streets: Introducing Homeopathy to People</w:t>
      </w:r>
    </w:p>
    <w:p w:rsidR="00796BA3" w:rsidRDefault="00796BA3" w:rsidP="00796BA3">
      <w:pPr>
        <w:pStyle w:val="ListParagraph"/>
        <w:ind w:left="1440" w:firstLine="360"/>
        <w:rPr>
          <w:bCs/>
        </w:rPr>
      </w:pPr>
      <w:r w:rsidRPr="00796BA3">
        <w:rPr>
          <w:bCs/>
        </w:rPr>
        <w:t>Nature’s Way (staff training)</w:t>
      </w:r>
      <w:r w:rsidRPr="00796BA3">
        <w:rPr>
          <w:bCs/>
        </w:rPr>
        <w:tab/>
      </w:r>
      <w:r w:rsidRPr="00796BA3">
        <w:rPr>
          <w:bCs/>
        </w:rPr>
        <w:tab/>
      </w:r>
      <w:r w:rsidRPr="00796BA3">
        <w:rPr>
          <w:bCs/>
        </w:rPr>
        <w:tab/>
      </w:r>
      <w:r w:rsidRPr="00796BA3">
        <w:rPr>
          <w:bCs/>
        </w:rPr>
        <w:tab/>
      </w:r>
      <w:r>
        <w:rPr>
          <w:bCs/>
        </w:rPr>
        <w:tab/>
        <w:t>Stratford, CT</w:t>
      </w:r>
    </w:p>
    <w:p w:rsidR="00796BA3" w:rsidRPr="00796BA3" w:rsidRDefault="00796BA3" w:rsidP="00796BA3">
      <w:pPr>
        <w:pStyle w:val="ListParagraph"/>
        <w:numPr>
          <w:ilvl w:val="1"/>
          <w:numId w:val="1"/>
        </w:numPr>
        <w:rPr>
          <w:bCs/>
          <w:i/>
        </w:rPr>
      </w:pPr>
      <w:r w:rsidRPr="00796BA3">
        <w:rPr>
          <w:bCs/>
          <w:i/>
        </w:rPr>
        <w:t>Tales of Weight Loss: Beyond Diet and Exercise</w:t>
      </w:r>
      <w:r w:rsidRPr="00796BA3">
        <w:rPr>
          <w:bCs/>
          <w:i/>
        </w:rPr>
        <w:tab/>
      </w:r>
    </w:p>
    <w:p w:rsidR="00796BA3" w:rsidRPr="00796BA3" w:rsidRDefault="00796BA3" w:rsidP="00796BA3">
      <w:pPr>
        <w:pStyle w:val="ListParagraph"/>
        <w:ind w:left="1440" w:firstLine="360"/>
        <w:rPr>
          <w:bCs/>
        </w:rPr>
      </w:pPr>
      <w:r w:rsidRPr="00796BA3">
        <w:rPr>
          <w:bCs/>
        </w:rPr>
        <w:t>Nature’s Way</w:t>
      </w:r>
      <w:r w:rsidRPr="00796BA3">
        <w:rPr>
          <w:bCs/>
        </w:rPr>
        <w:tab/>
      </w:r>
      <w:r w:rsidRPr="00796BA3">
        <w:rPr>
          <w:bCs/>
        </w:rPr>
        <w:tab/>
      </w:r>
      <w:r w:rsidRPr="00796BA3">
        <w:rPr>
          <w:bCs/>
        </w:rPr>
        <w:tab/>
      </w:r>
      <w:r w:rsidRPr="00796BA3">
        <w:rPr>
          <w:bCs/>
        </w:rPr>
        <w:tab/>
      </w:r>
      <w:r w:rsidRPr="00796BA3">
        <w:rPr>
          <w:bCs/>
        </w:rPr>
        <w:tab/>
      </w:r>
      <w:r w:rsidRPr="00796BA3">
        <w:rPr>
          <w:bCs/>
        </w:rPr>
        <w:tab/>
      </w:r>
      <w:r w:rsidRPr="00796BA3">
        <w:rPr>
          <w:bCs/>
        </w:rPr>
        <w:tab/>
        <w:t>Stratford, CT</w:t>
      </w:r>
      <w:r w:rsidRPr="00796BA3">
        <w:rPr>
          <w:bCs/>
        </w:rPr>
        <w:tab/>
      </w:r>
    </w:p>
    <w:p w:rsidR="00796BA3" w:rsidRPr="00796BA3" w:rsidRDefault="00796BA3" w:rsidP="00796BA3">
      <w:pPr>
        <w:pStyle w:val="ListParagraph"/>
        <w:numPr>
          <w:ilvl w:val="1"/>
          <w:numId w:val="1"/>
        </w:numPr>
        <w:rPr>
          <w:bCs/>
          <w:i/>
        </w:rPr>
      </w:pPr>
      <w:r w:rsidRPr="00796BA3">
        <w:rPr>
          <w:bCs/>
          <w:i/>
        </w:rPr>
        <w:t>The Gift of Abandonment: New Life, New Love</w:t>
      </w:r>
    </w:p>
    <w:p w:rsidR="00796BA3" w:rsidRPr="00796BA3" w:rsidRDefault="00796BA3" w:rsidP="00796BA3">
      <w:pPr>
        <w:pStyle w:val="ListParagraph"/>
        <w:ind w:left="1440" w:firstLine="360"/>
        <w:rPr>
          <w:bCs/>
        </w:rPr>
      </w:pPr>
      <w:r w:rsidRPr="00796BA3">
        <w:rPr>
          <w:bCs/>
        </w:rPr>
        <w:t>Grand Rounds – U. Bridgeport College of Naturopathic Medicine</w:t>
      </w:r>
      <w:r w:rsidRPr="00796BA3">
        <w:rPr>
          <w:bCs/>
        </w:rPr>
        <w:tab/>
        <w:t>Bridgeport, CT</w:t>
      </w:r>
      <w:r w:rsidRPr="00796BA3">
        <w:rPr>
          <w:bCs/>
        </w:rPr>
        <w:tab/>
      </w:r>
    </w:p>
    <w:p w:rsidR="00796BA3" w:rsidRDefault="00796BA3" w:rsidP="00796BA3">
      <w:pPr>
        <w:pStyle w:val="ListParagraph"/>
        <w:ind w:left="1440" w:firstLine="360"/>
        <w:rPr>
          <w:bCs/>
        </w:rPr>
      </w:pPr>
      <w:r w:rsidRPr="00796BA3">
        <w:rPr>
          <w:bCs/>
        </w:rPr>
        <w:t>Family and Children’s Agency, Inc</w:t>
      </w:r>
      <w:r w:rsidRPr="00796BA3">
        <w:rPr>
          <w:bCs/>
        </w:rPr>
        <w:tab/>
      </w:r>
      <w:r w:rsidRPr="00796BA3">
        <w:rPr>
          <w:bCs/>
        </w:rPr>
        <w:tab/>
      </w:r>
      <w:r w:rsidRPr="00796BA3">
        <w:rPr>
          <w:bCs/>
        </w:rPr>
        <w:tab/>
      </w:r>
      <w:r w:rsidRPr="00796BA3">
        <w:rPr>
          <w:bCs/>
        </w:rPr>
        <w:tab/>
      </w:r>
      <w:r>
        <w:rPr>
          <w:bCs/>
        </w:rPr>
        <w:tab/>
      </w:r>
      <w:r w:rsidRPr="00796BA3">
        <w:rPr>
          <w:bCs/>
        </w:rPr>
        <w:t>Norwalk, CT</w:t>
      </w:r>
      <w:r w:rsidRPr="00796BA3">
        <w:rPr>
          <w:bCs/>
        </w:rPr>
        <w:tab/>
      </w:r>
    </w:p>
    <w:p w:rsidR="008A1D46" w:rsidRDefault="008A1D46" w:rsidP="00796BA3">
      <w:pPr>
        <w:pStyle w:val="ListParagraph"/>
        <w:ind w:left="1440" w:firstLine="360"/>
        <w:rPr>
          <w:bCs/>
        </w:rPr>
      </w:pPr>
    </w:p>
    <w:p w:rsidR="008A1D46" w:rsidRPr="00D80C79" w:rsidRDefault="00796BA3" w:rsidP="00D80C79">
      <w:pPr>
        <w:pStyle w:val="ListParagraph"/>
        <w:numPr>
          <w:ilvl w:val="0"/>
          <w:numId w:val="1"/>
        </w:numPr>
        <w:rPr>
          <w:rFonts w:ascii="Arial" w:hAnsi="Arial" w:cs="Arial"/>
          <w:color w:val="000000"/>
          <w:sz w:val="20"/>
          <w:szCs w:val="20"/>
        </w:rPr>
      </w:pPr>
      <w:r>
        <w:rPr>
          <w:rFonts w:ascii="Arial" w:hAnsi="Arial" w:cs="Arial"/>
          <w:color w:val="000000"/>
          <w:sz w:val="20"/>
          <w:szCs w:val="20"/>
        </w:rPr>
        <w:t>Dr. Gulmen participated in a health fair organized by students at Stratford High School</w:t>
      </w:r>
      <w:r w:rsidR="008A1D46">
        <w:rPr>
          <w:rFonts w:ascii="Arial" w:hAnsi="Arial" w:cs="Arial"/>
          <w:color w:val="000000"/>
          <w:sz w:val="20"/>
          <w:szCs w:val="20"/>
        </w:rPr>
        <w:t xml:space="preserve"> and their teacher </w:t>
      </w:r>
      <w:proofErr w:type="spellStart"/>
      <w:r w:rsidR="008A1D46">
        <w:rPr>
          <w:rFonts w:ascii="Arial" w:hAnsi="Arial" w:cs="Arial"/>
          <w:color w:val="000000"/>
          <w:sz w:val="20"/>
          <w:szCs w:val="20"/>
        </w:rPr>
        <w:t>Minna</w:t>
      </w:r>
      <w:proofErr w:type="spellEnd"/>
      <w:r w:rsidR="008A1D46">
        <w:rPr>
          <w:rFonts w:ascii="Arial" w:hAnsi="Arial" w:cs="Arial"/>
          <w:color w:val="000000"/>
          <w:sz w:val="20"/>
          <w:szCs w:val="20"/>
        </w:rPr>
        <w:t xml:space="preserve"> Kaufman, RN</w:t>
      </w:r>
      <w:r>
        <w:rPr>
          <w:rFonts w:ascii="Arial" w:hAnsi="Arial" w:cs="Arial"/>
          <w:color w:val="000000"/>
          <w:sz w:val="20"/>
          <w:szCs w:val="20"/>
        </w:rPr>
        <w:t>.  The fair was held at Stratford Public Library</w:t>
      </w:r>
      <w:r w:rsidR="008A1D46">
        <w:rPr>
          <w:rFonts w:ascii="Arial" w:hAnsi="Arial" w:cs="Arial"/>
          <w:color w:val="000000"/>
          <w:sz w:val="20"/>
          <w:szCs w:val="20"/>
        </w:rPr>
        <w:t xml:space="preserve"> and intended to teach people about the importance of nutrition</w:t>
      </w:r>
      <w:r>
        <w:rPr>
          <w:rFonts w:ascii="Arial" w:hAnsi="Arial" w:cs="Arial"/>
          <w:color w:val="000000"/>
          <w:sz w:val="20"/>
          <w:szCs w:val="20"/>
        </w:rPr>
        <w:t>.</w:t>
      </w:r>
      <w:r w:rsidR="008A1D46">
        <w:rPr>
          <w:rFonts w:ascii="Arial" w:hAnsi="Arial" w:cs="Arial"/>
          <w:color w:val="000000"/>
          <w:sz w:val="20"/>
          <w:szCs w:val="20"/>
        </w:rPr>
        <w:t xml:space="preserve">  Dr. Gulmen presented information about therapeutic nutrition, or how food can be </w:t>
      </w:r>
      <w:r w:rsidR="00D80C79">
        <w:rPr>
          <w:rFonts w:ascii="Arial" w:hAnsi="Arial" w:cs="Arial"/>
          <w:color w:val="000000"/>
          <w:sz w:val="20"/>
          <w:szCs w:val="20"/>
        </w:rPr>
        <w:t xml:space="preserve">used as medicine </w:t>
      </w:r>
      <w:r w:rsidR="008A1D46">
        <w:rPr>
          <w:rFonts w:ascii="Arial" w:hAnsi="Arial" w:cs="Arial"/>
          <w:color w:val="000000"/>
          <w:sz w:val="20"/>
          <w:szCs w:val="20"/>
        </w:rPr>
        <w:t>to treat different health conditions.</w:t>
      </w:r>
      <w:r>
        <w:rPr>
          <w:rFonts w:ascii="Arial" w:hAnsi="Arial" w:cs="Arial"/>
          <w:color w:val="000000"/>
          <w:sz w:val="20"/>
          <w:szCs w:val="20"/>
        </w:rPr>
        <w:t xml:space="preserve">  The students were leaders of HOSA</w:t>
      </w:r>
      <w:r w:rsidR="008A1D46">
        <w:rPr>
          <w:rFonts w:ascii="Arial" w:hAnsi="Arial" w:cs="Arial"/>
          <w:color w:val="000000"/>
          <w:sz w:val="20"/>
          <w:szCs w:val="20"/>
        </w:rPr>
        <w:t>, an organization that supports students in entering healthcare professions.</w:t>
      </w:r>
      <w:r w:rsidR="00D80C79">
        <w:rPr>
          <w:rFonts w:ascii="Arial" w:hAnsi="Arial" w:cs="Arial"/>
          <w:color w:val="000000"/>
          <w:sz w:val="20"/>
          <w:szCs w:val="20"/>
        </w:rPr>
        <w:t xml:space="preserve">  In addition, Dr. Gulmen visited three health profession classes at Stratford High to speak to them about naturopathic medicine as a career.</w:t>
      </w:r>
    </w:p>
    <w:p w:rsidR="00914736" w:rsidRPr="00914736" w:rsidRDefault="00914736" w:rsidP="00914736">
      <w:pPr>
        <w:pBdr>
          <w:bottom w:val="single" w:sz="12" w:space="1" w:color="auto"/>
        </w:pBdr>
        <w:rPr>
          <w:rFonts w:ascii="Arial" w:hAnsi="Arial" w:cs="Arial"/>
          <w:color w:val="000000"/>
          <w:sz w:val="20"/>
          <w:szCs w:val="20"/>
        </w:rPr>
      </w:pPr>
    </w:p>
    <w:p w:rsidR="00914736" w:rsidRDefault="00FE1C39" w:rsidP="00914736">
      <w:pPr>
        <w:rPr>
          <w:rFonts w:ascii="Arial" w:hAnsi="Arial" w:cs="Arial"/>
          <w:color w:val="000000"/>
          <w:sz w:val="20"/>
          <w:szCs w:val="20"/>
        </w:rPr>
      </w:pPr>
      <w:r>
        <w:rPr>
          <w:rFonts w:ascii="Arial" w:hAnsi="Arial" w:cs="Arial"/>
          <w:color w:val="000000"/>
          <w:sz w:val="20"/>
          <w:szCs w:val="20"/>
        </w:rPr>
        <w:t>Please send c</w:t>
      </w:r>
      <w:r w:rsidR="00914736">
        <w:rPr>
          <w:rFonts w:ascii="Arial" w:hAnsi="Arial" w:cs="Arial"/>
          <w:color w:val="000000"/>
          <w:sz w:val="20"/>
          <w:szCs w:val="20"/>
        </w:rPr>
        <w:t>omments, questions and su</w:t>
      </w:r>
      <w:r>
        <w:rPr>
          <w:rFonts w:ascii="Arial" w:hAnsi="Arial" w:cs="Arial"/>
          <w:color w:val="000000"/>
          <w:sz w:val="20"/>
          <w:szCs w:val="20"/>
        </w:rPr>
        <w:t xml:space="preserve">ggestions for the newsletter </w:t>
      </w:r>
      <w:r w:rsidR="00914736">
        <w:rPr>
          <w:rFonts w:ascii="Arial" w:hAnsi="Arial" w:cs="Arial"/>
          <w:color w:val="000000"/>
          <w:sz w:val="20"/>
          <w:szCs w:val="20"/>
        </w:rPr>
        <w:t xml:space="preserve">to </w:t>
      </w:r>
      <w:hyperlink r:id="rId25" w:history="1">
        <w:r w:rsidR="00D1697B" w:rsidRPr="00477659">
          <w:rPr>
            <w:rStyle w:val="Hyperlink"/>
            <w:rFonts w:ascii="Arial" w:hAnsi="Arial" w:cs="Arial"/>
            <w:sz w:val="20"/>
            <w:szCs w:val="20"/>
          </w:rPr>
          <w:t>info@naturesourcecare.com</w:t>
        </w:r>
      </w:hyperlink>
      <w:r>
        <w:rPr>
          <w:rFonts w:ascii="Arial" w:hAnsi="Arial" w:cs="Arial"/>
          <w:color w:val="000000"/>
          <w:sz w:val="20"/>
          <w:szCs w:val="20"/>
        </w:rPr>
        <w:t>.</w:t>
      </w:r>
    </w:p>
    <w:p w:rsidR="00D1697B" w:rsidRPr="00D1697B" w:rsidRDefault="00D1697B" w:rsidP="00D1697B">
      <w:pPr>
        <w:jc w:val="center"/>
        <w:rPr>
          <w:rFonts w:ascii="Arial" w:hAnsi="Arial" w:cs="Arial"/>
          <w:i/>
          <w:color w:val="000000"/>
        </w:rPr>
      </w:pPr>
      <w:r w:rsidRPr="00D1697B">
        <w:rPr>
          <w:rFonts w:ascii="Arial" w:hAnsi="Arial" w:cs="Arial"/>
          <w:i/>
          <w:color w:val="000000"/>
        </w:rPr>
        <w:t>Consider giving the gift of natural medicine to friends and family – gift certificates are available.</w:t>
      </w:r>
    </w:p>
    <w:p w:rsidR="006E7237" w:rsidRDefault="006E7237" w:rsidP="001424B9"/>
    <w:p w:rsidR="00717238" w:rsidRDefault="00717238" w:rsidP="00717238"/>
    <w:p w:rsidR="00717238" w:rsidRDefault="00717238" w:rsidP="00717238"/>
    <w:sectPr w:rsidR="00717238" w:rsidSect="003B09B7">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9507D1B"/>
    <w:multiLevelType w:val="multilevel"/>
    <w:tmpl w:val="B6205F3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35AA6971"/>
    <w:multiLevelType w:val="hybridMultilevel"/>
    <w:tmpl w:val="A1224128"/>
    <w:lvl w:ilvl="0" w:tplc="3DD6B058">
      <w:start w:val="2505"/>
      <w:numFmt w:val="bullet"/>
      <w:lvlText w:val="-"/>
      <w:lvlJc w:val="left"/>
      <w:pPr>
        <w:ind w:left="1080" w:hanging="360"/>
      </w:pPr>
      <w:rPr>
        <w:rFonts w:ascii="Calibri" w:eastAsiaTheme="minorHAnsi" w:hAnsi="Calibri" w:cstheme="minorBidi"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nsid w:val="523C0DA2"/>
    <w:multiLevelType w:val="multilevel"/>
    <w:tmpl w:val="737244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7BB51D4A"/>
    <w:multiLevelType w:val="hybridMultilevel"/>
    <w:tmpl w:val="8FE6E86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3"/>
  </w:num>
  <w:num w:numId="3">
    <w:abstractNumId w:val="2"/>
  </w:num>
  <w:num w:numId="4">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F9403B"/>
    <w:rsid w:val="001424B9"/>
    <w:rsid w:val="003B09B7"/>
    <w:rsid w:val="005D4C81"/>
    <w:rsid w:val="006E7237"/>
    <w:rsid w:val="00717238"/>
    <w:rsid w:val="00796BA3"/>
    <w:rsid w:val="007E71C7"/>
    <w:rsid w:val="007F15C6"/>
    <w:rsid w:val="008A1D46"/>
    <w:rsid w:val="00914736"/>
    <w:rsid w:val="00A05442"/>
    <w:rsid w:val="00D1697B"/>
    <w:rsid w:val="00D47673"/>
    <w:rsid w:val="00D80C79"/>
    <w:rsid w:val="00DA32DE"/>
    <w:rsid w:val="00EB168B"/>
    <w:rsid w:val="00F9403B"/>
    <w:rsid w:val="00FA0A10"/>
    <w:rsid w:val="00FE1C3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B09B7"/>
  </w:style>
  <w:style w:type="paragraph" w:styleId="Heading4">
    <w:name w:val="heading 4"/>
    <w:basedOn w:val="Normal"/>
    <w:link w:val="Heading4Char"/>
    <w:qFormat/>
    <w:rsid w:val="006E7237"/>
    <w:pPr>
      <w:spacing w:before="100" w:beforeAutospacing="1" w:after="100" w:afterAutospacing="1" w:line="240" w:lineRule="auto"/>
      <w:outlineLvl w:val="3"/>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D47673"/>
    <w:rPr>
      <w:color w:val="0000FF" w:themeColor="hyperlink"/>
      <w:u w:val="single"/>
    </w:rPr>
  </w:style>
  <w:style w:type="paragraph" w:styleId="ListParagraph">
    <w:name w:val="List Paragraph"/>
    <w:basedOn w:val="Normal"/>
    <w:uiPriority w:val="34"/>
    <w:qFormat/>
    <w:rsid w:val="007E71C7"/>
    <w:pPr>
      <w:ind w:left="720"/>
      <w:contextualSpacing/>
    </w:pPr>
  </w:style>
  <w:style w:type="character" w:customStyle="1" w:styleId="Heading4Char">
    <w:name w:val="Heading 4 Char"/>
    <w:basedOn w:val="DefaultParagraphFont"/>
    <w:link w:val="Heading4"/>
    <w:rsid w:val="006E7237"/>
    <w:rPr>
      <w:rFonts w:ascii="Times New Roman" w:eastAsia="Times New Roman" w:hAnsi="Times New Roman" w:cs="Times New Roman"/>
      <w:b/>
      <w:bCs/>
      <w:sz w:val="24"/>
      <w:szCs w:val="24"/>
    </w:rPr>
  </w:style>
  <w:style w:type="character" w:customStyle="1" w:styleId="food">
    <w:name w:val="food"/>
    <w:basedOn w:val="DefaultParagraphFont"/>
    <w:rsid w:val="006E7237"/>
  </w:style>
  <w:style w:type="character" w:customStyle="1" w:styleId="optional">
    <w:name w:val="optional"/>
    <w:basedOn w:val="DefaultParagraphFont"/>
    <w:rsid w:val="006E7237"/>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recipezaar.com/library/getentry.zsp?id=221" TargetMode="External"/><Relationship Id="rId13" Type="http://schemas.openxmlformats.org/officeDocument/2006/relationships/hyperlink" Target="http://www.recipezaar.com/library/getentry.zsp?id=220" TargetMode="External"/><Relationship Id="rId18" Type="http://schemas.openxmlformats.org/officeDocument/2006/relationships/hyperlink" Target="http://www.recipezaar.com/library/getentry.zsp?id=320" TargetMode="External"/><Relationship Id="rId26" Type="http://schemas.openxmlformats.org/officeDocument/2006/relationships/fontTable" Target="fontTable.xml"/><Relationship Id="rId3" Type="http://schemas.openxmlformats.org/officeDocument/2006/relationships/settings" Target="settings.xml"/><Relationship Id="rId21" Type="http://schemas.openxmlformats.org/officeDocument/2006/relationships/hyperlink" Target="http://www.recipezaar.com/recipes/one-dish-meal,casseroles" TargetMode="External"/><Relationship Id="rId7" Type="http://schemas.openxmlformats.org/officeDocument/2006/relationships/hyperlink" Target="http://www.arborday.org" TargetMode="External"/><Relationship Id="rId12" Type="http://schemas.openxmlformats.org/officeDocument/2006/relationships/hyperlink" Target="http://www.recipezaar.com/library/getentry.zsp?id=151" TargetMode="External"/><Relationship Id="rId17" Type="http://schemas.openxmlformats.org/officeDocument/2006/relationships/hyperlink" Target="http://www.recipezaar.com/library/getentry.zsp?id=20" TargetMode="External"/><Relationship Id="rId25" Type="http://schemas.openxmlformats.org/officeDocument/2006/relationships/hyperlink" Target="mailto:info@naturesourcecare.com" TargetMode="External"/><Relationship Id="rId2" Type="http://schemas.openxmlformats.org/officeDocument/2006/relationships/styles" Target="styles.xml"/><Relationship Id="rId16" Type="http://schemas.openxmlformats.org/officeDocument/2006/relationships/hyperlink" Target="http://www.recipezaar.com/library/getentry.zsp?id=324" TargetMode="External"/><Relationship Id="rId20" Type="http://schemas.openxmlformats.org/officeDocument/2006/relationships/hyperlink" Target="http://www.recipezaar.com/library/getentry.zsp?id=213" TargetMode="External"/><Relationship Id="rId1" Type="http://schemas.openxmlformats.org/officeDocument/2006/relationships/numbering" Target="numbering.xml"/><Relationship Id="rId6" Type="http://schemas.openxmlformats.org/officeDocument/2006/relationships/hyperlink" Target="http://www.wateruseitwisely.com/100ways" TargetMode="External"/><Relationship Id="rId11" Type="http://schemas.openxmlformats.org/officeDocument/2006/relationships/hyperlink" Target="http://www.recipezaar.com/library/getentry.zsp?id=495" TargetMode="External"/><Relationship Id="rId24" Type="http://schemas.openxmlformats.org/officeDocument/2006/relationships/hyperlink" Target="http://www.recipezaar.com/recipes/one-dish-meal,spicy" TargetMode="External"/><Relationship Id="rId5" Type="http://schemas.openxmlformats.org/officeDocument/2006/relationships/hyperlink" Target="http://www.naturesourcecare.com" TargetMode="External"/><Relationship Id="rId15" Type="http://schemas.openxmlformats.org/officeDocument/2006/relationships/hyperlink" Target="http://www.recipezaar.com/library/getentry.zsp?id=17" TargetMode="External"/><Relationship Id="rId23" Type="http://schemas.openxmlformats.org/officeDocument/2006/relationships/hyperlink" Target="http://www.recipezaar.com/recipes/one-dish-meal,chicken-breasts" TargetMode="External"/><Relationship Id="rId10" Type="http://schemas.openxmlformats.org/officeDocument/2006/relationships/hyperlink" Target="http://www.recipezaar.com/library/getentry.zsp?id=165" TargetMode="External"/><Relationship Id="rId19" Type="http://schemas.openxmlformats.org/officeDocument/2006/relationships/hyperlink" Target="http://www.recipezaar.com/library/getentry.zsp?id=16" TargetMode="External"/><Relationship Id="rId4" Type="http://schemas.openxmlformats.org/officeDocument/2006/relationships/webSettings" Target="webSettings.xml"/><Relationship Id="rId9" Type="http://schemas.openxmlformats.org/officeDocument/2006/relationships/hyperlink" Target="http://www.recipezaar.com/library/getentry.zsp?id=148" TargetMode="External"/><Relationship Id="rId14" Type="http://schemas.openxmlformats.org/officeDocument/2006/relationships/hyperlink" Target="http://www.recipezaar.com/library/getentry.zsp?id=349" TargetMode="External"/><Relationship Id="rId22" Type="http://schemas.openxmlformats.org/officeDocument/2006/relationships/hyperlink" Target="http://www.recipezaar.com/recipes/one-dish-meal,moroccan" TargetMode="Externa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160</TotalTime>
  <Pages>6</Pages>
  <Words>2309</Words>
  <Characters>13166</Characters>
  <Application>Microsoft Office Word</Application>
  <DocSecurity>0</DocSecurity>
  <Lines>109</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15445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funda gulmen</dc:creator>
  <cp:keywords/>
  <dc:description/>
  <cp:lastModifiedBy>funda gulmen</cp:lastModifiedBy>
  <cp:revision>3</cp:revision>
  <dcterms:created xsi:type="dcterms:W3CDTF">2008-11-07T22:51:00Z</dcterms:created>
  <dcterms:modified xsi:type="dcterms:W3CDTF">2008-11-28T18:46:00Z</dcterms:modified>
</cp:coreProperties>
</file>